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264" w14:textId="48F3F08A" w:rsidR="006D05E5" w:rsidRPr="00AC3E13" w:rsidRDefault="00BC3F34" w:rsidP="006D05E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Friday 10</w:t>
      </w:r>
      <w:r w:rsidR="00AA5F7F" w:rsidRPr="00AA5F7F">
        <w:rPr>
          <w:rFonts w:asciiTheme="majorHAnsi" w:hAnsiTheme="majorHAnsi"/>
          <w:vertAlign w:val="superscript"/>
        </w:rPr>
        <w:t>th</w:t>
      </w:r>
      <w:r w:rsidR="00AA5F7F">
        <w:rPr>
          <w:rFonts w:asciiTheme="majorHAnsi" w:hAnsiTheme="majorHAnsi"/>
        </w:rPr>
        <w:t xml:space="preserve"> </w:t>
      </w:r>
      <w:r w:rsidR="00D339B5">
        <w:rPr>
          <w:rFonts w:asciiTheme="majorHAnsi" w:hAnsiTheme="majorHAnsi"/>
        </w:rPr>
        <w:t>September 20</w:t>
      </w:r>
      <w:r>
        <w:rPr>
          <w:rFonts w:asciiTheme="majorHAnsi" w:hAnsiTheme="majorHAnsi"/>
        </w:rPr>
        <w:t>21</w:t>
      </w:r>
    </w:p>
    <w:p w14:paraId="35EFE347" w14:textId="77777777" w:rsidR="00D339B5" w:rsidRDefault="00D339B5" w:rsidP="006D05E5">
      <w:pPr>
        <w:jc w:val="center"/>
        <w:rPr>
          <w:rFonts w:asciiTheme="majorHAnsi" w:hAnsiTheme="majorHAnsi"/>
          <w:bCs/>
          <w:sz w:val="32"/>
          <w:u w:val="single"/>
        </w:rPr>
      </w:pPr>
    </w:p>
    <w:p w14:paraId="37577289" w14:textId="33A9D88E" w:rsidR="00D339B5" w:rsidRPr="002E1F34" w:rsidRDefault="00D339B5" w:rsidP="006D05E5">
      <w:pPr>
        <w:jc w:val="center"/>
        <w:rPr>
          <w:rFonts w:asciiTheme="majorHAnsi" w:hAnsiTheme="majorHAnsi"/>
          <w:b/>
          <w:sz w:val="32"/>
          <w:u w:val="single"/>
        </w:rPr>
      </w:pPr>
      <w:r w:rsidRPr="002E1F34">
        <w:rPr>
          <w:rFonts w:asciiTheme="majorHAnsi" w:hAnsiTheme="majorHAnsi"/>
          <w:b/>
          <w:sz w:val="32"/>
          <w:u w:val="single"/>
        </w:rPr>
        <w:t>Welcome back!</w:t>
      </w:r>
    </w:p>
    <w:p w14:paraId="445EB10B" w14:textId="77777777" w:rsidR="00D339B5" w:rsidRPr="004A25D7" w:rsidRDefault="00D339B5" w:rsidP="00D339B5">
      <w:pPr>
        <w:jc w:val="both"/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 xml:space="preserve">Dear Parents/Carers, </w:t>
      </w:r>
    </w:p>
    <w:p w14:paraId="7FBAC830" w14:textId="77777777" w:rsidR="00D339B5" w:rsidRPr="004A25D7" w:rsidRDefault="00D339B5" w:rsidP="00D339B5">
      <w:pPr>
        <w:jc w:val="both"/>
        <w:rPr>
          <w:rFonts w:asciiTheme="majorHAnsi" w:hAnsiTheme="majorHAnsi"/>
          <w:sz w:val="12"/>
        </w:rPr>
      </w:pPr>
    </w:p>
    <w:p w14:paraId="1B9C8360" w14:textId="72DA4FD4" w:rsidR="00570D84" w:rsidRDefault="00D339B5" w:rsidP="0074796E">
      <w:pPr>
        <w:jc w:val="both"/>
        <w:rPr>
          <w:rFonts w:asciiTheme="majorHAnsi" w:hAnsiTheme="majorHAnsi" w:cs="DIN-Regular"/>
          <w:sz w:val="22"/>
        </w:rPr>
      </w:pPr>
      <w:r w:rsidRPr="004A25D7">
        <w:rPr>
          <w:rFonts w:asciiTheme="majorHAnsi" w:hAnsiTheme="majorHAnsi" w:cs="DIN-Regular"/>
          <w:sz w:val="22"/>
        </w:rPr>
        <w:t xml:space="preserve">We hope you have </w:t>
      </w:r>
      <w:r w:rsidR="00AB4C75" w:rsidRPr="004A25D7">
        <w:rPr>
          <w:rFonts w:asciiTheme="majorHAnsi" w:hAnsiTheme="majorHAnsi" w:cs="DIN-Regular"/>
          <w:sz w:val="22"/>
        </w:rPr>
        <w:t xml:space="preserve">had </w:t>
      </w:r>
      <w:r w:rsidRPr="004A25D7">
        <w:rPr>
          <w:rFonts w:asciiTheme="majorHAnsi" w:hAnsiTheme="majorHAnsi" w:cs="DIN-Regular"/>
          <w:sz w:val="22"/>
        </w:rPr>
        <w:t xml:space="preserve">a lovely, </w:t>
      </w:r>
      <w:r w:rsidR="0076234C" w:rsidRPr="004A25D7">
        <w:rPr>
          <w:rFonts w:asciiTheme="majorHAnsi" w:hAnsiTheme="majorHAnsi" w:cs="DIN-Regular"/>
          <w:sz w:val="22"/>
        </w:rPr>
        <w:t>enjoyable</w:t>
      </w:r>
      <w:r w:rsidRPr="004A25D7">
        <w:rPr>
          <w:rFonts w:asciiTheme="majorHAnsi" w:hAnsiTheme="majorHAnsi" w:cs="DIN-Regular"/>
          <w:sz w:val="22"/>
        </w:rPr>
        <w:t xml:space="preserve"> </w:t>
      </w:r>
      <w:proofErr w:type="gramStart"/>
      <w:r w:rsidRPr="004A25D7">
        <w:rPr>
          <w:rFonts w:asciiTheme="majorHAnsi" w:hAnsiTheme="majorHAnsi" w:cs="DIN-Regular"/>
          <w:sz w:val="22"/>
        </w:rPr>
        <w:t>Summer</w:t>
      </w:r>
      <w:proofErr w:type="gramEnd"/>
      <w:r w:rsidRPr="004A25D7">
        <w:rPr>
          <w:rFonts w:asciiTheme="majorHAnsi" w:hAnsiTheme="majorHAnsi" w:cs="DIN-Regular"/>
          <w:sz w:val="22"/>
        </w:rPr>
        <w:t xml:space="preserve"> holiday</w:t>
      </w:r>
      <w:r w:rsidR="00B205BD" w:rsidRPr="004A25D7">
        <w:rPr>
          <w:rFonts w:asciiTheme="majorHAnsi" w:hAnsiTheme="majorHAnsi" w:cs="DIN-Regular"/>
          <w:sz w:val="22"/>
        </w:rPr>
        <w:t>!</w:t>
      </w:r>
      <w:r w:rsidR="00D2354B" w:rsidRPr="004A25D7">
        <w:rPr>
          <w:rFonts w:asciiTheme="majorHAnsi" w:hAnsiTheme="majorHAnsi" w:cs="DIN-Regular"/>
          <w:sz w:val="22"/>
        </w:rPr>
        <w:t xml:space="preserve"> </w:t>
      </w:r>
      <w:r w:rsidR="0012265A" w:rsidRPr="004A25D7">
        <w:rPr>
          <w:rFonts w:asciiTheme="majorHAnsi" w:hAnsiTheme="majorHAnsi" w:cs="DIN-Regular"/>
          <w:sz w:val="22"/>
        </w:rPr>
        <w:t xml:space="preserve">We are excited for the coming year and know your </w:t>
      </w:r>
      <w:r w:rsidR="008E0B4F" w:rsidRPr="004A25D7">
        <w:rPr>
          <w:rFonts w:asciiTheme="majorHAnsi" w:hAnsiTheme="majorHAnsi" w:cs="DIN-Regular"/>
          <w:sz w:val="22"/>
        </w:rPr>
        <w:t>child</w:t>
      </w:r>
      <w:r w:rsidR="0012265A" w:rsidRPr="004A25D7">
        <w:rPr>
          <w:rFonts w:asciiTheme="majorHAnsi" w:hAnsiTheme="majorHAnsi" w:cs="DIN-Regular"/>
          <w:sz w:val="22"/>
        </w:rPr>
        <w:t xml:space="preserve"> will enjoy great learning experiences</w:t>
      </w:r>
      <w:r w:rsidR="00476D35" w:rsidRPr="004A25D7">
        <w:rPr>
          <w:rFonts w:asciiTheme="majorHAnsi" w:hAnsiTheme="majorHAnsi" w:cs="DIN-Regular"/>
          <w:sz w:val="22"/>
        </w:rPr>
        <w:t xml:space="preserve"> in Year 5</w:t>
      </w:r>
      <w:r w:rsidR="0012265A" w:rsidRPr="004A25D7">
        <w:rPr>
          <w:rFonts w:asciiTheme="majorHAnsi" w:hAnsiTheme="majorHAnsi" w:cs="DIN-Regular"/>
          <w:sz w:val="22"/>
        </w:rPr>
        <w:t xml:space="preserve">. </w:t>
      </w:r>
      <w:r w:rsidR="00D2354B" w:rsidRPr="004A25D7">
        <w:rPr>
          <w:rFonts w:asciiTheme="majorHAnsi" w:hAnsiTheme="majorHAnsi" w:cs="DIN-Regular"/>
          <w:sz w:val="22"/>
        </w:rPr>
        <w:t xml:space="preserve">Below, you will see an outline of our topics for </w:t>
      </w:r>
      <w:r w:rsidR="00893B93" w:rsidRPr="004A25D7">
        <w:rPr>
          <w:rFonts w:asciiTheme="majorHAnsi" w:hAnsiTheme="majorHAnsi" w:cs="DIN-Regular"/>
          <w:sz w:val="22"/>
        </w:rPr>
        <w:t>this</w:t>
      </w:r>
      <w:r w:rsidR="00D2354B" w:rsidRPr="004A25D7">
        <w:rPr>
          <w:rFonts w:asciiTheme="majorHAnsi" w:hAnsiTheme="majorHAnsi" w:cs="DIN-Regular"/>
          <w:sz w:val="22"/>
        </w:rPr>
        <w:t xml:space="preserve"> year as well as </w:t>
      </w:r>
      <w:r w:rsidR="004F4995" w:rsidRPr="004A25D7">
        <w:rPr>
          <w:rFonts w:asciiTheme="majorHAnsi" w:hAnsiTheme="majorHAnsi" w:cs="DIN-Regular"/>
          <w:sz w:val="22"/>
        </w:rPr>
        <w:t>special</w:t>
      </w:r>
      <w:r w:rsidR="00D2354B" w:rsidRPr="004A25D7">
        <w:rPr>
          <w:rFonts w:asciiTheme="majorHAnsi" w:hAnsiTheme="majorHAnsi" w:cs="DIN-Regular"/>
          <w:sz w:val="22"/>
        </w:rPr>
        <w:t xml:space="preserve"> </w:t>
      </w:r>
      <w:r w:rsidR="004F4995" w:rsidRPr="004A25D7">
        <w:rPr>
          <w:rFonts w:asciiTheme="majorHAnsi" w:hAnsiTheme="majorHAnsi" w:cs="DIN-Regular"/>
          <w:sz w:val="22"/>
        </w:rPr>
        <w:t>trips</w:t>
      </w:r>
      <w:r w:rsidR="006A3708" w:rsidRPr="004A25D7">
        <w:rPr>
          <w:rFonts w:asciiTheme="majorHAnsi" w:hAnsiTheme="majorHAnsi" w:cs="DIN-Regular"/>
          <w:sz w:val="22"/>
        </w:rPr>
        <w:t>/</w:t>
      </w:r>
      <w:r w:rsidR="004F4995" w:rsidRPr="004A25D7">
        <w:rPr>
          <w:rFonts w:asciiTheme="majorHAnsi" w:hAnsiTheme="majorHAnsi" w:cs="DIN-Regular"/>
          <w:sz w:val="22"/>
        </w:rPr>
        <w:t>visitors</w:t>
      </w:r>
      <w:r w:rsidR="00476D35" w:rsidRPr="004A25D7">
        <w:rPr>
          <w:rFonts w:asciiTheme="majorHAnsi" w:hAnsiTheme="majorHAnsi" w:cs="DIN-Regular"/>
          <w:sz w:val="22"/>
        </w:rPr>
        <w:t xml:space="preserve">. </w:t>
      </w:r>
      <w:r w:rsidR="004F4995" w:rsidRPr="004A25D7">
        <w:rPr>
          <w:rFonts w:asciiTheme="majorHAnsi" w:hAnsiTheme="majorHAnsi" w:cs="DIN-Regular"/>
          <w:sz w:val="22"/>
        </w:rPr>
        <w:t>Y</w:t>
      </w:r>
      <w:r w:rsidR="00D2354B" w:rsidRPr="004A25D7">
        <w:rPr>
          <w:rFonts w:asciiTheme="majorHAnsi" w:hAnsiTheme="majorHAnsi" w:cs="DIN-Regular"/>
          <w:sz w:val="22"/>
        </w:rPr>
        <w:t xml:space="preserve">ou will </w:t>
      </w:r>
      <w:r w:rsidR="008E0B4F" w:rsidRPr="004A25D7">
        <w:rPr>
          <w:rFonts w:asciiTheme="majorHAnsi" w:hAnsiTheme="majorHAnsi" w:cs="DIN-Regular"/>
          <w:sz w:val="22"/>
        </w:rPr>
        <w:t>receive</w:t>
      </w:r>
      <w:r w:rsidR="004F4995" w:rsidRPr="004A25D7">
        <w:rPr>
          <w:rFonts w:asciiTheme="majorHAnsi" w:hAnsiTheme="majorHAnsi" w:cs="DIN-Regular"/>
          <w:sz w:val="22"/>
        </w:rPr>
        <w:t xml:space="preserve"> additional information </w:t>
      </w:r>
      <w:r w:rsidR="00476D35" w:rsidRPr="004A25D7">
        <w:rPr>
          <w:rFonts w:asciiTheme="majorHAnsi" w:hAnsiTheme="majorHAnsi" w:cs="DIN-Regular"/>
          <w:sz w:val="22"/>
        </w:rPr>
        <w:t>including dates,</w:t>
      </w:r>
      <w:r w:rsidR="004C6882" w:rsidRPr="004A25D7">
        <w:rPr>
          <w:rFonts w:asciiTheme="majorHAnsi" w:hAnsiTheme="majorHAnsi" w:cs="DIN-Regular"/>
          <w:sz w:val="22"/>
        </w:rPr>
        <w:t xml:space="preserve"> </w:t>
      </w:r>
      <w:proofErr w:type="gramStart"/>
      <w:r w:rsidR="004C6882" w:rsidRPr="004A25D7">
        <w:rPr>
          <w:rFonts w:asciiTheme="majorHAnsi" w:hAnsiTheme="majorHAnsi" w:cs="DIN-Regular"/>
          <w:sz w:val="22"/>
        </w:rPr>
        <w:t>times</w:t>
      </w:r>
      <w:proofErr w:type="gramEnd"/>
      <w:r w:rsidR="00476D35" w:rsidRPr="004A25D7">
        <w:rPr>
          <w:rFonts w:asciiTheme="majorHAnsi" w:hAnsiTheme="majorHAnsi" w:cs="DIN-Regular"/>
          <w:sz w:val="22"/>
        </w:rPr>
        <w:t xml:space="preserve"> and costs</w:t>
      </w:r>
      <w:r w:rsidR="004C6882" w:rsidRPr="004A25D7">
        <w:rPr>
          <w:rFonts w:asciiTheme="majorHAnsi" w:hAnsiTheme="majorHAnsi" w:cs="DIN-Regular"/>
          <w:sz w:val="22"/>
        </w:rPr>
        <w:t xml:space="preserve"> </w:t>
      </w:r>
      <w:r w:rsidR="004F4995" w:rsidRPr="004A25D7">
        <w:rPr>
          <w:rFonts w:asciiTheme="majorHAnsi" w:hAnsiTheme="majorHAnsi" w:cs="DIN-Regular"/>
          <w:sz w:val="22"/>
        </w:rPr>
        <w:t>for each trip closer to the event.</w:t>
      </w:r>
    </w:p>
    <w:p w14:paraId="3C3562A4" w14:textId="77777777" w:rsidR="00570D84" w:rsidRPr="00570D84" w:rsidRDefault="00570D84" w:rsidP="0074796E">
      <w:pPr>
        <w:jc w:val="both"/>
        <w:rPr>
          <w:rFonts w:asciiTheme="majorHAnsi" w:hAnsiTheme="majorHAnsi" w:cs="DIN-Regular"/>
          <w:sz w:val="12"/>
        </w:rPr>
      </w:pPr>
    </w:p>
    <w:p w14:paraId="4D5AD9EF" w14:textId="77777777" w:rsidR="00D0308E" w:rsidRPr="00570D84" w:rsidRDefault="00D0308E" w:rsidP="006D05E5">
      <w:pPr>
        <w:jc w:val="center"/>
        <w:rPr>
          <w:rFonts w:asciiTheme="majorHAnsi" w:hAnsiTheme="majorHAnsi"/>
          <w:b/>
          <w:sz w:val="4"/>
          <w:u w:val="single"/>
        </w:rPr>
      </w:pPr>
    </w:p>
    <w:tbl>
      <w:tblPr>
        <w:tblStyle w:val="TableGrid"/>
        <w:tblW w:w="11058" w:type="dxa"/>
        <w:tblInd w:w="-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2056"/>
        <w:gridCol w:w="1630"/>
        <w:gridCol w:w="1843"/>
        <w:gridCol w:w="1843"/>
        <w:gridCol w:w="1843"/>
      </w:tblGrid>
      <w:tr w:rsidR="009A1960" w14:paraId="55885688" w14:textId="77777777" w:rsidTr="008C7FC8">
        <w:trPr>
          <w:trHeight w:val="109"/>
        </w:trPr>
        <w:tc>
          <w:tcPr>
            <w:tcW w:w="1843" w:type="dxa"/>
            <w:shd w:val="clear" w:color="auto" w:fill="auto"/>
          </w:tcPr>
          <w:p w14:paraId="6C2300BA" w14:textId="43D76103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Autumn Term 1</w:t>
            </w:r>
          </w:p>
        </w:tc>
        <w:tc>
          <w:tcPr>
            <w:tcW w:w="2056" w:type="dxa"/>
          </w:tcPr>
          <w:p w14:paraId="15DFD6A2" w14:textId="38B19BFD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Autumn Term 2</w:t>
            </w:r>
          </w:p>
        </w:tc>
        <w:tc>
          <w:tcPr>
            <w:tcW w:w="1630" w:type="dxa"/>
          </w:tcPr>
          <w:p w14:paraId="4739D074" w14:textId="10BA01F8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Spring Term 3</w:t>
            </w:r>
          </w:p>
        </w:tc>
        <w:tc>
          <w:tcPr>
            <w:tcW w:w="1843" w:type="dxa"/>
          </w:tcPr>
          <w:p w14:paraId="0FFED68C" w14:textId="4AEA3E64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Spring Term 4</w:t>
            </w:r>
          </w:p>
        </w:tc>
        <w:tc>
          <w:tcPr>
            <w:tcW w:w="1843" w:type="dxa"/>
          </w:tcPr>
          <w:p w14:paraId="46C143DC" w14:textId="4433C747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 xml:space="preserve">Summer Terms 5 </w:t>
            </w:r>
          </w:p>
        </w:tc>
        <w:tc>
          <w:tcPr>
            <w:tcW w:w="1843" w:type="dxa"/>
          </w:tcPr>
          <w:p w14:paraId="3E797B9F" w14:textId="1170D35A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Summer Term 6</w:t>
            </w:r>
          </w:p>
        </w:tc>
      </w:tr>
      <w:tr w:rsidR="009A1960" w14:paraId="31F8F918" w14:textId="77777777" w:rsidTr="008C7FC8">
        <w:trPr>
          <w:trHeight w:val="3732"/>
        </w:trPr>
        <w:tc>
          <w:tcPr>
            <w:tcW w:w="1843" w:type="dxa"/>
            <w:shd w:val="clear" w:color="auto" w:fill="auto"/>
          </w:tcPr>
          <w:p w14:paraId="69E176B4" w14:textId="4271CFDC" w:rsidR="009A1960" w:rsidRDefault="009A1960" w:rsidP="006D05E5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>Space</w:t>
            </w:r>
          </w:p>
          <w:p w14:paraId="23400AFB" w14:textId="3BD142C4" w:rsidR="003A14DB" w:rsidRDefault="003A14DB" w:rsidP="006D05E5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65FB3C1B" w14:textId="77777777" w:rsidR="003A14DB" w:rsidRPr="00B354B1" w:rsidRDefault="003A14DB" w:rsidP="006D05E5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64A1218E" w14:textId="2CBCAA93" w:rsidR="009A1960" w:rsidRPr="000931FD" w:rsidRDefault="009A1960" w:rsidP="006D05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learn about </w:t>
            </w:r>
            <w:r>
              <w:rPr>
                <w:rFonts w:asciiTheme="majorHAnsi" w:hAnsiTheme="majorHAnsi"/>
                <w:sz w:val="18"/>
                <w:szCs w:val="18"/>
              </w:rPr>
              <w:t>our solar system</w:t>
            </w:r>
            <w:r w:rsidR="00570D84">
              <w:rPr>
                <w:rFonts w:asciiTheme="majorHAnsi" w:hAnsiTheme="majorHAnsi"/>
                <w:sz w:val="18"/>
                <w:szCs w:val="18"/>
              </w:rPr>
              <w:t xml:space="preserve"> and space exploration</w:t>
            </w:r>
            <w:r w:rsidRPr="000931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0097919" w14:textId="77777777" w:rsidR="009A1960" w:rsidRPr="000931FD" w:rsidRDefault="009A1960" w:rsidP="006D05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4DCD93B" w14:textId="77777777" w:rsidR="003A14DB" w:rsidRDefault="003A14DB" w:rsidP="008C7FC8">
            <w:pPr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3B214884" w14:textId="1528449C" w:rsidR="009A1960" w:rsidRPr="006A3BAC" w:rsidRDefault="009A1960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Events</w:t>
            </w:r>
          </w:p>
          <w:p w14:paraId="34478537" w14:textId="763C73F0" w:rsidR="009A1960" w:rsidRDefault="009A1960" w:rsidP="00D818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AA5F7F">
              <w:rPr>
                <w:rFonts w:asciiTheme="majorHAnsi" w:hAnsiTheme="majorHAnsi"/>
                <w:sz w:val="18"/>
                <w:szCs w:val="18"/>
              </w:rPr>
              <w:t>pace Planetarium</w:t>
            </w:r>
            <w:r w:rsidR="006A3BAC">
              <w:rPr>
                <w:rFonts w:asciiTheme="majorHAnsi" w:hAnsiTheme="majorHAnsi"/>
                <w:sz w:val="18"/>
                <w:szCs w:val="18"/>
              </w:rPr>
              <w:t xml:space="preserve"> - </w:t>
            </w:r>
          </w:p>
          <w:p w14:paraId="43D3FE76" w14:textId="3F4284C4" w:rsidR="00AA5F7F" w:rsidRDefault="009A1960" w:rsidP="00D818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children will be transported into space in the mobile planetarium</w:t>
            </w:r>
            <w:r w:rsidR="003A14D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5EC1A02" w14:textId="7052F3B8" w:rsidR="008C7FC8" w:rsidRPr="008C7FC8" w:rsidRDefault="008C7FC8" w:rsidP="00D818F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>Monday 11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October</w:t>
            </w:r>
          </w:p>
          <w:p w14:paraId="0993D25A" w14:textId="43F9A06A" w:rsidR="009A1960" w:rsidRPr="00623F58" w:rsidRDefault="009A1960" w:rsidP="003A14DB">
            <w:pPr>
              <w:jc w:val="center"/>
              <w:rPr>
                <w:rFonts w:asciiTheme="majorHAnsi" w:hAnsiTheme="majorHAnsi"/>
                <w:i/>
                <w:iCs/>
                <w:sz w:val="22"/>
                <w:szCs w:val="18"/>
              </w:rPr>
            </w:pPr>
          </w:p>
        </w:tc>
        <w:tc>
          <w:tcPr>
            <w:tcW w:w="2056" w:type="dxa"/>
          </w:tcPr>
          <w:p w14:paraId="711453F1" w14:textId="1EB3451D" w:rsidR="00AA5F7F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9A1960">
              <w:rPr>
                <w:rFonts w:asciiTheme="majorHAnsi" w:hAnsiTheme="majorHAnsi"/>
                <w:b/>
                <w:sz w:val="22"/>
                <w:szCs w:val="18"/>
              </w:rPr>
              <w:t>The Ancient Greeks</w:t>
            </w: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5E6F3416" w14:textId="77777777" w:rsidR="006A3BAC" w:rsidRDefault="006A3BAC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33E548E0" w14:textId="3DFC9E52" w:rsidR="00AA5F7F" w:rsidRDefault="00AA5F7F" w:rsidP="00AA5F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A1960">
              <w:rPr>
                <w:rFonts w:asciiTheme="majorHAnsi" w:hAnsiTheme="majorHAnsi"/>
                <w:bCs/>
                <w:sz w:val="18"/>
                <w:szCs w:val="18"/>
              </w:rPr>
              <w:t xml:space="preserve">The children will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learn about Ancient Greek myths and the difference between Athenians and S</w:t>
            </w:r>
            <w:r w:rsidRPr="009A1960">
              <w:rPr>
                <w:rFonts w:asciiTheme="majorHAnsi" w:hAnsiTheme="majorHAnsi"/>
                <w:bCs/>
                <w:sz w:val="18"/>
                <w:szCs w:val="18"/>
              </w:rPr>
              <w:t>partans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1F528266" w14:textId="77777777" w:rsidR="006A3BAC" w:rsidRPr="009A1960" w:rsidRDefault="006A3BAC" w:rsidP="00AA5F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1A7D802" w14:textId="77777777" w:rsidR="006A3BAC" w:rsidRPr="000931FD" w:rsidRDefault="00DE4CEF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A3BAC"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</w:p>
          <w:p w14:paraId="5EC9059E" w14:textId="6953D1D4" w:rsidR="009A1960" w:rsidRDefault="006A3BAC" w:rsidP="00476D35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 w:rsidRPr="006A3BAC">
              <w:rPr>
                <w:rFonts w:asciiTheme="majorHAnsi" w:hAnsiTheme="majorHAnsi"/>
                <w:sz w:val="18"/>
                <w:szCs w:val="14"/>
              </w:rPr>
              <w:t>Ancient Greece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 Day – dress up in an Ancient Greek inspired outfit and</w:t>
            </w:r>
            <w:r w:rsidRPr="006A3BAC">
              <w:rPr>
                <w:rFonts w:asciiTheme="majorHAnsi" w:hAnsiTheme="majorHAnsi"/>
                <w:sz w:val="18"/>
                <w:szCs w:val="14"/>
              </w:rPr>
              <w:t xml:space="preserve"> build the Parthenon</w:t>
            </w:r>
          </w:p>
          <w:p w14:paraId="049E40AF" w14:textId="6FF9145E" w:rsidR="007112CE" w:rsidRPr="008C7FC8" w:rsidRDefault="008C7FC8" w:rsidP="008C7FC8">
            <w:pPr>
              <w:jc w:val="center"/>
              <w:rPr>
                <w:rFonts w:asciiTheme="majorHAnsi" w:hAnsiTheme="majorHAnsi"/>
                <w:b/>
                <w:bCs/>
                <w:sz w:val="18"/>
                <w:szCs w:val="14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4"/>
              </w:rPr>
              <w:t>Wednesday 3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4"/>
                <w:vertAlign w:val="superscript"/>
              </w:rPr>
              <w:t>rd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4"/>
              </w:rPr>
              <w:t xml:space="preserve"> November </w:t>
            </w:r>
          </w:p>
          <w:p w14:paraId="2276B676" w14:textId="77777777" w:rsidR="008C7FC8" w:rsidRDefault="008C7FC8" w:rsidP="008C7FC8">
            <w:pPr>
              <w:rPr>
                <w:rFonts w:asciiTheme="majorHAnsi" w:hAnsiTheme="majorHAnsi"/>
                <w:sz w:val="18"/>
                <w:szCs w:val="14"/>
              </w:rPr>
            </w:pPr>
          </w:p>
          <w:p w14:paraId="1461AF84" w14:textId="77777777" w:rsidR="007112CE" w:rsidRDefault="007112CE" w:rsidP="008C7FC8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Celebration Assembly</w:t>
            </w:r>
          </w:p>
          <w:p w14:paraId="71E9435F" w14:textId="018AFDA5" w:rsidR="007112CE" w:rsidRPr="008C7FC8" w:rsidRDefault="007112CE" w:rsidP="008C7FC8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4"/>
              </w:rPr>
              <w:t>Monday 6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4"/>
                <w:vertAlign w:val="superscript"/>
              </w:rPr>
              <w:t xml:space="preserve">th 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4"/>
              </w:rPr>
              <w:t>December</w:t>
            </w:r>
          </w:p>
        </w:tc>
        <w:tc>
          <w:tcPr>
            <w:tcW w:w="1630" w:type="dxa"/>
          </w:tcPr>
          <w:p w14:paraId="0AE24E40" w14:textId="0D2A7A51" w:rsidR="00AA5F7F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 xml:space="preserve">Poles Apart </w:t>
            </w:r>
          </w:p>
          <w:p w14:paraId="73ABBE5F" w14:textId="2C9CAC3D" w:rsidR="006A3BAC" w:rsidRDefault="006A3BAC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11887A87" w14:textId="77777777" w:rsidR="003A14DB" w:rsidRPr="005033B5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1F09CE45" w14:textId="77777777" w:rsidR="006A3BAC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learn about </w:t>
            </w:r>
            <w:r>
              <w:rPr>
                <w:rFonts w:asciiTheme="majorHAnsi" w:hAnsiTheme="majorHAnsi"/>
                <w:sz w:val="18"/>
                <w:szCs w:val="18"/>
              </w:rPr>
              <w:t>Sir Ernest Shackleton’s epic adventure.</w:t>
            </w:r>
          </w:p>
          <w:p w14:paraId="2FCFD79D" w14:textId="77777777" w:rsidR="006A3BAC" w:rsidRDefault="006A3BAC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7ED8DE3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2130B4A9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26E0B482" w14:textId="1F692EAF" w:rsidR="00AA5F7F" w:rsidRPr="000931FD" w:rsidRDefault="006A3BAC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  <w:r w:rsidR="00AA5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2EADE1B" w14:textId="77777777" w:rsidR="009A1960" w:rsidRDefault="00BC3F34" w:rsidP="00BC3F34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Forest School Day – Topic Launch</w:t>
            </w:r>
          </w:p>
          <w:p w14:paraId="34BCEB26" w14:textId="5B28B924" w:rsidR="00BC3F34" w:rsidRPr="008C7FC8" w:rsidRDefault="00BC3F34" w:rsidP="00BC3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>Friday 7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January </w:t>
            </w:r>
          </w:p>
        </w:tc>
        <w:tc>
          <w:tcPr>
            <w:tcW w:w="1843" w:type="dxa"/>
          </w:tcPr>
          <w:p w14:paraId="118D03EE" w14:textId="6AF213C6" w:rsidR="00AA5F7F" w:rsidRDefault="00AA5F7F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476D35">
              <w:rPr>
                <w:rFonts w:asciiTheme="majorHAnsi" w:hAnsiTheme="majorHAnsi"/>
                <w:b/>
                <w:sz w:val="22"/>
                <w:szCs w:val="18"/>
              </w:rPr>
              <w:t>The Great Fire of London</w:t>
            </w:r>
          </w:p>
          <w:p w14:paraId="63ED95E7" w14:textId="77777777" w:rsidR="003A14DB" w:rsidRPr="00476D35" w:rsidRDefault="003A14DB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  <w:p w14:paraId="69DC8186" w14:textId="77777777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learn about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The Great Fire of London and The Black Plague. </w:t>
            </w:r>
          </w:p>
          <w:p w14:paraId="4B61D722" w14:textId="77777777" w:rsidR="00AA5F7F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07A94D1C" w14:textId="77777777" w:rsidR="003A14DB" w:rsidRDefault="003A14DB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6FBB5F62" w14:textId="77777777" w:rsidR="003A14DB" w:rsidRDefault="003A14DB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2FE9ACA1" w14:textId="648F7D00" w:rsidR="00AA5F7F" w:rsidRPr="006A3BAC" w:rsidRDefault="00AA5F7F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</w:p>
          <w:p w14:paraId="193DB608" w14:textId="26554444" w:rsidR="007112CE" w:rsidRPr="008C7FC8" w:rsidRDefault="00AA5F7F" w:rsidP="008C7F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Re-create the burning down of Pudding Lane in the school playground</w:t>
            </w:r>
          </w:p>
          <w:p w14:paraId="2E98E1AC" w14:textId="77777777" w:rsidR="007112CE" w:rsidRPr="0013157F" w:rsidRDefault="007112CE" w:rsidP="00AA5F7F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1A9B939B" w14:textId="77777777" w:rsidR="007112CE" w:rsidRDefault="007112CE" w:rsidP="007112CE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Celebration Assembly</w:t>
            </w:r>
          </w:p>
          <w:p w14:paraId="295FC7FD" w14:textId="055C6EAB" w:rsidR="009A1960" w:rsidRPr="008C7FC8" w:rsidRDefault="002477F8" w:rsidP="002477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>Monday 28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March</w:t>
            </w:r>
          </w:p>
        </w:tc>
        <w:tc>
          <w:tcPr>
            <w:tcW w:w="1843" w:type="dxa"/>
          </w:tcPr>
          <w:p w14:paraId="483BCC48" w14:textId="77777777" w:rsidR="003A14DB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>Our Living Planet</w:t>
            </w:r>
          </w:p>
          <w:p w14:paraId="72BB3C16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11645508" w14:textId="16025673" w:rsidR="00AA5F7F" w:rsidRPr="005033B5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 xml:space="preserve"> </w:t>
            </w:r>
          </w:p>
          <w:p w14:paraId="511EC043" w14:textId="172F273B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>Children will study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climate change</w:t>
            </w:r>
            <w:r w:rsidR="003A14DB">
              <w:rPr>
                <w:rFonts w:asciiTheme="majorHAnsi" w:hAnsiTheme="majorHAnsi"/>
                <w:sz w:val="18"/>
                <w:szCs w:val="18"/>
              </w:rPr>
              <w:t xml:space="preserve"> and compare animal life cycles. </w:t>
            </w:r>
          </w:p>
          <w:p w14:paraId="23C2B890" w14:textId="77777777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45F0080" w14:textId="77777777" w:rsidR="003A14DB" w:rsidRDefault="003A14DB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0695B1B" w14:textId="77777777" w:rsidR="003A14DB" w:rsidRDefault="004A25D7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F3A362B" w14:textId="02473282" w:rsidR="00AA5F7F" w:rsidRPr="000931FD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Events</w:t>
            </w:r>
          </w:p>
          <w:p w14:paraId="773CFAEA" w14:textId="77777777" w:rsidR="00AA5F7F" w:rsidRPr="009A1960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960">
              <w:rPr>
                <w:rFonts w:asciiTheme="majorHAnsi" w:hAnsiTheme="majorHAnsi"/>
                <w:sz w:val="18"/>
                <w:szCs w:val="18"/>
              </w:rPr>
              <w:t xml:space="preserve">Porthpean 2 </w:t>
            </w:r>
            <w:proofErr w:type="gramStart"/>
            <w:r w:rsidRPr="009A1960">
              <w:rPr>
                <w:rFonts w:asciiTheme="majorHAnsi" w:hAnsiTheme="majorHAnsi"/>
                <w:sz w:val="18"/>
                <w:szCs w:val="18"/>
              </w:rPr>
              <w:t>night  Residential</w:t>
            </w:r>
            <w:proofErr w:type="gramEnd"/>
            <w:r w:rsidRPr="009A196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164BD7" w14:textId="065CCB83" w:rsidR="009A1960" w:rsidRPr="008C7FC8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>Wednesday 4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May – Friday 6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May 2021</w:t>
            </w:r>
          </w:p>
        </w:tc>
        <w:tc>
          <w:tcPr>
            <w:tcW w:w="1843" w:type="dxa"/>
          </w:tcPr>
          <w:p w14:paraId="56B53E3C" w14:textId="2A24FA1D" w:rsidR="00AA5F7F" w:rsidRDefault="00AA5F7F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9A1960">
              <w:rPr>
                <w:rFonts w:asciiTheme="majorHAnsi" w:hAnsiTheme="majorHAnsi"/>
                <w:b/>
                <w:sz w:val="22"/>
                <w:szCs w:val="18"/>
              </w:rPr>
              <w:t xml:space="preserve">Maya </w:t>
            </w:r>
          </w:p>
          <w:p w14:paraId="679BEDE5" w14:textId="64024F58" w:rsidR="003A14DB" w:rsidRDefault="003A14DB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  <w:p w14:paraId="47AAC50D" w14:textId="77777777" w:rsidR="003A14DB" w:rsidRPr="009A1960" w:rsidRDefault="003A14DB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  <w:p w14:paraId="02215ED7" w14:textId="77777777" w:rsidR="00AA5F7F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explore the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Maya culture and investigate the disappearance of the Maya civilisation.  </w:t>
            </w:r>
          </w:p>
          <w:p w14:paraId="554005D1" w14:textId="77777777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A2169B3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142C071C" w14:textId="64D8BEED" w:rsidR="00AA5F7F" w:rsidRPr="000931FD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</w:p>
          <w:p w14:paraId="20FC163E" w14:textId="78198207" w:rsidR="009A1960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day – we will be making and decorating Maya masks</w:t>
            </w:r>
          </w:p>
          <w:p w14:paraId="351B13FA" w14:textId="77777777" w:rsidR="002477F8" w:rsidRDefault="002477F8" w:rsidP="008C7FC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ADA2C31" w14:textId="77777777" w:rsidR="002477F8" w:rsidRDefault="002477F8" w:rsidP="002477F8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Celebration Assembly</w:t>
            </w:r>
          </w:p>
          <w:p w14:paraId="1FA5AD60" w14:textId="032B7BB1" w:rsidR="009A1960" w:rsidRPr="008C7FC8" w:rsidRDefault="002477F8" w:rsidP="009A1960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8C7FC8">
              <w:rPr>
                <w:rFonts w:asciiTheme="majorHAnsi" w:hAnsiTheme="majorHAnsi"/>
                <w:b/>
                <w:sz w:val="18"/>
                <w:szCs w:val="18"/>
              </w:rPr>
              <w:t>Monday 11</w:t>
            </w:r>
            <w:r w:rsidRPr="008C7FC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  <w:r w:rsidR="009A1960" w:rsidRPr="008C7FC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</w:tbl>
    <w:p w14:paraId="3DB19D3D" w14:textId="516C6EB3" w:rsidR="00384538" w:rsidRPr="00D0308E" w:rsidRDefault="00384538" w:rsidP="006D05E5">
      <w:pPr>
        <w:jc w:val="both"/>
        <w:rPr>
          <w:rFonts w:asciiTheme="majorHAnsi" w:hAnsiTheme="majorHAnsi"/>
          <w:sz w:val="14"/>
        </w:rPr>
      </w:pPr>
    </w:p>
    <w:p w14:paraId="5E68BAFC" w14:textId="77777777" w:rsidR="00570D84" w:rsidRPr="00570D84" w:rsidRDefault="00570D84" w:rsidP="00C22486">
      <w:pPr>
        <w:jc w:val="both"/>
        <w:rPr>
          <w:rFonts w:asciiTheme="majorHAnsi" w:hAnsiTheme="majorHAnsi"/>
          <w:sz w:val="4"/>
        </w:rPr>
      </w:pPr>
    </w:p>
    <w:p w14:paraId="21E17861" w14:textId="2E64EBB4" w:rsidR="00F81004" w:rsidRPr="004A25D7" w:rsidRDefault="00F81004" w:rsidP="00C22486">
      <w:pPr>
        <w:jc w:val="both"/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>In Year 5</w:t>
      </w:r>
      <w:r w:rsidR="00845C5A" w:rsidRPr="004A25D7">
        <w:rPr>
          <w:rFonts w:asciiTheme="majorHAnsi" w:hAnsiTheme="majorHAnsi"/>
          <w:sz w:val="22"/>
        </w:rPr>
        <w:t xml:space="preserve">, PE </w:t>
      </w:r>
      <w:r w:rsidRPr="004A25D7">
        <w:rPr>
          <w:rFonts w:asciiTheme="majorHAnsi" w:hAnsiTheme="majorHAnsi"/>
          <w:sz w:val="22"/>
        </w:rPr>
        <w:t xml:space="preserve">will be taught on </w:t>
      </w:r>
      <w:r w:rsidR="003A14DB">
        <w:rPr>
          <w:rFonts w:asciiTheme="majorHAnsi" w:hAnsiTheme="majorHAnsi"/>
          <w:sz w:val="22"/>
        </w:rPr>
        <w:t>Monday</w:t>
      </w:r>
      <w:r w:rsidRPr="004A25D7">
        <w:rPr>
          <w:rFonts w:asciiTheme="majorHAnsi" w:hAnsiTheme="majorHAnsi"/>
          <w:sz w:val="22"/>
        </w:rPr>
        <w:t xml:space="preserve"> afternoons and Friday</w:t>
      </w:r>
      <w:r w:rsidR="00BF29CF" w:rsidRPr="004A25D7">
        <w:rPr>
          <w:rFonts w:asciiTheme="majorHAnsi" w:hAnsiTheme="majorHAnsi"/>
          <w:sz w:val="22"/>
        </w:rPr>
        <w:t xml:space="preserve"> afternoons. Please ensure your child has their PE kit and water bottle in school on these days.</w:t>
      </w:r>
      <w:r w:rsidRPr="004A25D7">
        <w:rPr>
          <w:rFonts w:asciiTheme="majorHAnsi" w:hAnsiTheme="majorHAnsi"/>
          <w:sz w:val="22"/>
        </w:rPr>
        <w:t xml:space="preserve"> </w:t>
      </w:r>
    </w:p>
    <w:p w14:paraId="1774683D" w14:textId="77777777" w:rsidR="006634B6" w:rsidRPr="004A25D7" w:rsidRDefault="006634B6" w:rsidP="00C22486">
      <w:pPr>
        <w:jc w:val="both"/>
        <w:rPr>
          <w:rFonts w:asciiTheme="majorHAnsi" w:hAnsiTheme="majorHAnsi"/>
          <w:sz w:val="22"/>
        </w:rPr>
      </w:pPr>
    </w:p>
    <w:p w14:paraId="7ACB9B92" w14:textId="4941DFD4" w:rsidR="00F81004" w:rsidRDefault="00587005" w:rsidP="006D05E5">
      <w:pPr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>At Carbeile, we expect children to read</w:t>
      </w:r>
      <w:r w:rsidR="006D05E5" w:rsidRPr="004A25D7">
        <w:rPr>
          <w:rFonts w:asciiTheme="majorHAnsi" w:hAnsiTheme="majorHAnsi"/>
          <w:sz w:val="22"/>
        </w:rPr>
        <w:t xml:space="preserve"> at least three times a week</w:t>
      </w:r>
      <w:r w:rsidR="00C558D6" w:rsidRPr="004A25D7">
        <w:rPr>
          <w:rFonts w:asciiTheme="majorHAnsi" w:hAnsiTheme="majorHAnsi"/>
          <w:sz w:val="22"/>
        </w:rPr>
        <w:t xml:space="preserve">, recording each time in their </w:t>
      </w:r>
      <w:r w:rsidR="00C44F3B" w:rsidRPr="004A25D7">
        <w:rPr>
          <w:rFonts w:asciiTheme="majorHAnsi" w:hAnsiTheme="majorHAnsi"/>
          <w:sz w:val="22"/>
        </w:rPr>
        <w:t xml:space="preserve">reading record. </w:t>
      </w:r>
      <w:r w:rsidR="006212B5" w:rsidRPr="004A25D7">
        <w:rPr>
          <w:rFonts w:asciiTheme="majorHAnsi" w:hAnsiTheme="majorHAnsi"/>
          <w:sz w:val="22"/>
        </w:rPr>
        <w:t xml:space="preserve">Children will </w:t>
      </w:r>
      <w:r w:rsidR="00741C47" w:rsidRPr="004A25D7">
        <w:rPr>
          <w:rFonts w:asciiTheme="majorHAnsi" w:hAnsiTheme="majorHAnsi"/>
          <w:sz w:val="22"/>
        </w:rPr>
        <w:t xml:space="preserve">also </w:t>
      </w:r>
      <w:r w:rsidR="005C7686" w:rsidRPr="004A25D7">
        <w:rPr>
          <w:rFonts w:asciiTheme="majorHAnsi" w:hAnsiTheme="majorHAnsi"/>
          <w:sz w:val="22"/>
        </w:rPr>
        <w:t xml:space="preserve">be given a weekly spelling sheet </w:t>
      </w:r>
      <w:r w:rsidR="00C44F3B" w:rsidRPr="004A25D7">
        <w:rPr>
          <w:rFonts w:asciiTheme="majorHAnsi" w:hAnsiTheme="majorHAnsi"/>
          <w:sz w:val="22"/>
        </w:rPr>
        <w:t>of 10 key spelling words.</w:t>
      </w:r>
      <w:r w:rsidR="005C7686" w:rsidRPr="004A25D7">
        <w:rPr>
          <w:rFonts w:asciiTheme="majorHAnsi" w:hAnsiTheme="majorHAnsi"/>
          <w:sz w:val="22"/>
        </w:rPr>
        <w:t xml:space="preserve"> Please help your child to practise and learn these words.</w:t>
      </w:r>
      <w:r w:rsidR="00630439" w:rsidRPr="004A25D7">
        <w:rPr>
          <w:rFonts w:asciiTheme="majorHAnsi" w:hAnsiTheme="majorHAnsi"/>
          <w:sz w:val="22"/>
        </w:rPr>
        <w:t xml:space="preserve"> </w:t>
      </w:r>
      <w:r w:rsidR="002477F8">
        <w:rPr>
          <w:rFonts w:asciiTheme="majorHAnsi" w:hAnsiTheme="majorHAnsi"/>
          <w:sz w:val="22"/>
        </w:rPr>
        <w:t>Next week, y</w:t>
      </w:r>
      <w:r w:rsidR="00741C47" w:rsidRPr="004A25D7">
        <w:rPr>
          <w:rFonts w:asciiTheme="majorHAnsi" w:hAnsiTheme="majorHAnsi"/>
          <w:sz w:val="22"/>
        </w:rPr>
        <w:t>our child</w:t>
      </w:r>
      <w:r w:rsidR="005C7686" w:rsidRPr="004A25D7">
        <w:rPr>
          <w:rFonts w:asciiTheme="majorHAnsi" w:hAnsiTheme="majorHAnsi"/>
          <w:sz w:val="22"/>
        </w:rPr>
        <w:t xml:space="preserve"> will </w:t>
      </w:r>
      <w:r w:rsidR="009D58C9" w:rsidRPr="004A25D7">
        <w:rPr>
          <w:rFonts w:asciiTheme="majorHAnsi" w:hAnsiTheme="majorHAnsi"/>
          <w:sz w:val="22"/>
        </w:rPr>
        <w:t xml:space="preserve">be provided with </w:t>
      </w:r>
      <w:r w:rsidR="002843E6" w:rsidRPr="004A25D7">
        <w:rPr>
          <w:rFonts w:asciiTheme="majorHAnsi" w:hAnsiTheme="majorHAnsi"/>
          <w:sz w:val="22"/>
        </w:rPr>
        <w:t xml:space="preserve">an </w:t>
      </w:r>
      <w:r w:rsidR="009D58C9" w:rsidRPr="004A25D7">
        <w:rPr>
          <w:rFonts w:asciiTheme="majorHAnsi" w:hAnsiTheme="majorHAnsi"/>
          <w:sz w:val="22"/>
        </w:rPr>
        <w:t xml:space="preserve">individual log in card for </w:t>
      </w:r>
      <w:r w:rsidR="00630439" w:rsidRPr="004A25D7">
        <w:rPr>
          <w:rFonts w:asciiTheme="majorHAnsi" w:hAnsiTheme="majorHAnsi"/>
          <w:sz w:val="22"/>
        </w:rPr>
        <w:t>Mathletics, Bug Club and Times Table Rock Stars</w:t>
      </w:r>
      <w:r w:rsidR="002843E6" w:rsidRPr="004A25D7">
        <w:rPr>
          <w:rFonts w:asciiTheme="majorHAnsi" w:hAnsiTheme="majorHAnsi"/>
          <w:sz w:val="22"/>
        </w:rPr>
        <w:t xml:space="preserve"> and </w:t>
      </w:r>
      <w:r w:rsidR="006634B6" w:rsidRPr="004A25D7">
        <w:rPr>
          <w:rFonts w:asciiTheme="majorHAnsi" w:hAnsiTheme="majorHAnsi"/>
          <w:sz w:val="22"/>
        </w:rPr>
        <w:t xml:space="preserve">will </w:t>
      </w:r>
      <w:r w:rsidR="00BF29CF" w:rsidRPr="004A25D7">
        <w:rPr>
          <w:rFonts w:asciiTheme="majorHAnsi" w:hAnsiTheme="majorHAnsi"/>
          <w:sz w:val="22"/>
        </w:rPr>
        <w:t xml:space="preserve">be attached to </w:t>
      </w:r>
      <w:r w:rsidR="002843E6" w:rsidRPr="004A25D7">
        <w:rPr>
          <w:rFonts w:asciiTheme="majorHAnsi" w:hAnsiTheme="majorHAnsi"/>
          <w:sz w:val="22"/>
        </w:rPr>
        <w:t>their</w:t>
      </w:r>
      <w:r w:rsidR="00BF29CF" w:rsidRPr="004A25D7">
        <w:rPr>
          <w:rFonts w:asciiTheme="majorHAnsi" w:hAnsiTheme="majorHAnsi"/>
          <w:sz w:val="22"/>
        </w:rPr>
        <w:t xml:space="preserve"> reading record.</w:t>
      </w:r>
      <w:r w:rsidR="00630439" w:rsidRPr="004A25D7">
        <w:rPr>
          <w:rFonts w:asciiTheme="majorHAnsi" w:hAnsiTheme="majorHAnsi"/>
          <w:sz w:val="22"/>
        </w:rPr>
        <w:t xml:space="preserve"> Please encourage your child to access these websites at home as they really develop skills taught in class.</w:t>
      </w:r>
      <w:r w:rsidR="006634B6" w:rsidRPr="004A25D7">
        <w:rPr>
          <w:rFonts w:asciiTheme="majorHAnsi" w:hAnsiTheme="majorHAnsi"/>
          <w:sz w:val="22"/>
        </w:rPr>
        <w:br/>
      </w:r>
      <w:r w:rsidR="006634B6" w:rsidRPr="004A25D7">
        <w:rPr>
          <w:rFonts w:asciiTheme="majorHAnsi" w:hAnsiTheme="majorHAnsi"/>
          <w:sz w:val="22"/>
        </w:rPr>
        <w:br/>
      </w:r>
      <w:r w:rsidR="002477F8">
        <w:rPr>
          <w:rFonts w:asciiTheme="majorHAnsi" w:hAnsiTheme="majorHAnsi"/>
          <w:sz w:val="22"/>
        </w:rPr>
        <w:t xml:space="preserve">We have sent home a copy of the </w:t>
      </w:r>
      <w:r w:rsidR="00F81004" w:rsidRPr="004A25D7">
        <w:rPr>
          <w:rFonts w:asciiTheme="majorHAnsi" w:hAnsiTheme="majorHAnsi"/>
          <w:sz w:val="22"/>
        </w:rPr>
        <w:t>home learning tasks</w:t>
      </w:r>
      <w:r w:rsidR="002477F8">
        <w:rPr>
          <w:rFonts w:asciiTheme="majorHAnsi" w:hAnsiTheme="majorHAnsi"/>
          <w:sz w:val="22"/>
        </w:rPr>
        <w:t xml:space="preserve"> (you can also access this on the school website)</w:t>
      </w:r>
      <w:r w:rsidR="008B7929" w:rsidRPr="004A25D7">
        <w:rPr>
          <w:rFonts w:asciiTheme="majorHAnsi" w:hAnsiTheme="majorHAnsi"/>
          <w:sz w:val="22"/>
        </w:rPr>
        <w:t>, which</w:t>
      </w:r>
      <w:r w:rsidR="00E65858" w:rsidRPr="004A25D7">
        <w:rPr>
          <w:rFonts w:asciiTheme="majorHAnsi" w:hAnsiTheme="majorHAnsi"/>
          <w:sz w:val="22"/>
        </w:rPr>
        <w:t xml:space="preserve"> </w:t>
      </w:r>
      <w:r w:rsidR="00CE204F" w:rsidRPr="004A25D7">
        <w:rPr>
          <w:rFonts w:asciiTheme="majorHAnsi" w:hAnsiTheme="majorHAnsi"/>
          <w:sz w:val="22"/>
        </w:rPr>
        <w:t>can be completed at home</w:t>
      </w:r>
      <w:r w:rsidR="003A7976" w:rsidRPr="004A25D7">
        <w:rPr>
          <w:rFonts w:asciiTheme="majorHAnsi" w:hAnsiTheme="majorHAnsi"/>
          <w:sz w:val="22"/>
        </w:rPr>
        <w:t xml:space="preserve"> </w:t>
      </w:r>
      <w:r w:rsidR="00F81004" w:rsidRPr="004A25D7">
        <w:rPr>
          <w:rFonts w:asciiTheme="majorHAnsi" w:hAnsiTheme="majorHAnsi"/>
          <w:sz w:val="22"/>
        </w:rPr>
        <w:t>to further develop</w:t>
      </w:r>
      <w:r w:rsidR="00FE24A6" w:rsidRPr="004A25D7">
        <w:rPr>
          <w:rFonts w:asciiTheme="majorHAnsi" w:hAnsiTheme="majorHAnsi"/>
          <w:sz w:val="22"/>
        </w:rPr>
        <w:t xml:space="preserve"> lea</w:t>
      </w:r>
      <w:r w:rsidR="00857EEE" w:rsidRPr="004A25D7">
        <w:rPr>
          <w:rFonts w:asciiTheme="majorHAnsi" w:hAnsiTheme="majorHAnsi"/>
          <w:sz w:val="22"/>
        </w:rPr>
        <w:t>rning</w:t>
      </w:r>
      <w:r w:rsidR="00F81004" w:rsidRPr="004A25D7">
        <w:rPr>
          <w:rFonts w:asciiTheme="majorHAnsi" w:hAnsiTheme="majorHAnsi"/>
          <w:sz w:val="22"/>
        </w:rPr>
        <w:t xml:space="preserve"> and curiosity about the Year 5 topics</w:t>
      </w:r>
      <w:r w:rsidR="00857EEE" w:rsidRPr="004A25D7">
        <w:rPr>
          <w:rFonts w:asciiTheme="majorHAnsi" w:hAnsiTheme="majorHAnsi"/>
          <w:sz w:val="22"/>
        </w:rPr>
        <w:t>.</w:t>
      </w:r>
      <w:r w:rsidR="00F81004" w:rsidRPr="004A25D7">
        <w:rPr>
          <w:rFonts w:asciiTheme="majorHAnsi" w:hAnsiTheme="majorHAnsi"/>
          <w:sz w:val="22"/>
        </w:rPr>
        <w:t xml:space="preserve"> Children will be rewarded for completing home learning and work will be celebrated and displayed.</w:t>
      </w:r>
      <w:r w:rsidR="004A25D7" w:rsidRPr="004A25D7">
        <w:rPr>
          <w:rFonts w:asciiTheme="majorHAnsi" w:hAnsiTheme="majorHAnsi"/>
          <w:sz w:val="22"/>
        </w:rPr>
        <w:t xml:space="preserve"> </w:t>
      </w:r>
      <w:r w:rsidR="00F81004" w:rsidRPr="004A25D7">
        <w:rPr>
          <w:rFonts w:asciiTheme="majorHAnsi" w:hAnsiTheme="majorHAnsi"/>
          <w:sz w:val="22"/>
        </w:rPr>
        <w:t xml:space="preserve"> </w:t>
      </w:r>
    </w:p>
    <w:p w14:paraId="41EF02E2" w14:textId="77777777" w:rsidR="004A25D7" w:rsidRDefault="004A25D7" w:rsidP="006D05E5">
      <w:pPr>
        <w:rPr>
          <w:rFonts w:asciiTheme="majorHAnsi" w:hAnsiTheme="majorHAnsi"/>
          <w:sz w:val="22"/>
        </w:rPr>
      </w:pPr>
    </w:p>
    <w:p w14:paraId="094E68F4" w14:textId="31E44DA5" w:rsidR="004A25D7" w:rsidRPr="004A25D7" w:rsidRDefault="004A25D7" w:rsidP="006D05E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We </w:t>
      </w:r>
      <w:proofErr w:type="gramStart"/>
      <w:r>
        <w:rPr>
          <w:rFonts w:asciiTheme="majorHAnsi" w:hAnsiTheme="majorHAnsi"/>
          <w:sz w:val="22"/>
        </w:rPr>
        <w:t>have a tendency to</w:t>
      </w:r>
      <w:proofErr w:type="gramEnd"/>
      <w:r>
        <w:rPr>
          <w:rFonts w:asciiTheme="majorHAnsi" w:hAnsiTheme="majorHAnsi"/>
          <w:sz w:val="22"/>
        </w:rPr>
        <w:t xml:space="preserve"> get a little messy in Year 5. If you have an old</w:t>
      </w:r>
      <w:r w:rsidR="00570D84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oversized shirt or t-shirt</w:t>
      </w:r>
      <w:r w:rsidR="00570D84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plea</w:t>
      </w:r>
      <w:r w:rsidR="00570D84">
        <w:rPr>
          <w:rFonts w:asciiTheme="majorHAnsi" w:hAnsiTheme="majorHAnsi"/>
          <w:sz w:val="22"/>
        </w:rPr>
        <w:t>se send</w:t>
      </w:r>
      <w:r>
        <w:rPr>
          <w:rFonts w:asciiTheme="majorHAnsi" w:hAnsiTheme="majorHAnsi"/>
          <w:sz w:val="22"/>
        </w:rPr>
        <w:t xml:space="preserve"> </w:t>
      </w:r>
      <w:r w:rsidR="00570D84">
        <w:rPr>
          <w:rFonts w:asciiTheme="majorHAnsi" w:hAnsiTheme="majorHAnsi"/>
          <w:sz w:val="22"/>
        </w:rPr>
        <w:t>it into school so the children can protect their clothes when needed.</w:t>
      </w:r>
    </w:p>
    <w:p w14:paraId="064AF711" w14:textId="77777777" w:rsidR="00F81004" w:rsidRPr="004A25D7" w:rsidRDefault="00F81004" w:rsidP="006D05E5">
      <w:pPr>
        <w:rPr>
          <w:rFonts w:asciiTheme="majorHAnsi" w:hAnsiTheme="majorHAnsi"/>
          <w:sz w:val="22"/>
        </w:rPr>
      </w:pPr>
    </w:p>
    <w:p w14:paraId="43066C83" w14:textId="34C73490" w:rsidR="00570D84" w:rsidRDefault="006D05E5" w:rsidP="007F0D36">
      <w:pPr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>If you have any questions</w:t>
      </w:r>
      <w:r w:rsidR="00F81004" w:rsidRPr="004A25D7">
        <w:rPr>
          <w:rFonts w:asciiTheme="majorHAnsi" w:hAnsiTheme="majorHAnsi"/>
          <w:sz w:val="22"/>
        </w:rPr>
        <w:t xml:space="preserve"> or expertise in any of our topic areas</w:t>
      </w:r>
      <w:r w:rsidRPr="004A25D7">
        <w:rPr>
          <w:rFonts w:asciiTheme="majorHAnsi" w:hAnsiTheme="majorHAnsi"/>
          <w:sz w:val="22"/>
        </w:rPr>
        <w:t>,</w:t>
      </w:r>
      <w:r w:rsidR="00F81004" w:rsidRPr="004A25D7">
        <w:rPr>
          <w:rFonts w:asciiTheme="majorHAnsi" w:hAnsiTheme="majorHAnsi"/>
          <w:sz w:val="22"/>
        </w:rPr>
        <w:t xml:space="preserve"> which you would be willing to share,</w:t>
      </w:r>
      <w:r w:rsidRPr="004A25D7">
        <w:rPr>
          <w:rFonts w:asciiTheme="majorHAnsi" w:hAnsiTheme="majorHAnsi"/>
          <w:sz w:val="22"/>
        </w:rPr>
        <w:t xml:space="preserve"> please do not hesitate to see your child’s class teacher.</w:t>
      </w:r>
      <w:r w:rsidR="006634B6" w:rsidRPr="004A25D7">
        <w:rPr>
          <w:rFonts w:asciiTheme="majorHAnsi" w:hAnsiTheme="majorHAnsi"/>
          <w:sz w:val="22"/>
        </w:rPr>
        <w:t xml:space="preserve"> </w:t>
      </w:r>
      <w:r w:rsidR="000E5060" w:rsidRPr="004A25D7">
        <w:rPr>
          <w:rFonts w:asciiTheme="majorHAnsi" w:hAnsiTheme="majorHAnsi"/>
          <w:sz w:val="22"/>
        </w:rPr>
        <w:t>Thank you for your continued support.</w:t>
      </w:r>
    </w:p>
    <w:p w14:paraId="59383501" w14:textId="77777777" w:rsidR="00570D84" w:rsidRDefault="00570D84" w:rsidP="007F0D36">
      <w:pPr>
        <w:rPr>
          <w:rFonts w:asciiTheme="majorHAnsi" w:hAnsiTheme="majorHAnsi"/>
          <w:sz w:val="22"/>
        </w:rPr>
      </w:pPr>
    </w:p>
    <w:p w14:paraId="471AB62F" w14:textId="062E3C5C" w:rsidR="007F0D36" w:rsidRPr="004A25D7" w:rsidRDefault="00570D84" w:rsidP="007F0D3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Team Year </w:t>
      </w:r>
      <w:r w:rsidR="003A14DB">
        <w:rPr>
          <w:rFonts w:asciiTheme="majorHAnsi" w:hAnsiTheme="majorHAnsi"/>
          <w:sz w:val="22"/>
        </w:rPr>
        <w:t>5</w:t>
      </w:r>
    </w:p>
    <w:sectPr w:rsidR="007F0D36" w:rsidRPr="004A25D7" w:rsidSect="00155043">
      <w:headerReference w:type="default" r:id="rId7"/>
      <w:pgSz w:w="11900" w:h="16840"/>
      <w:pgMar w:top="2410" w:right="851" w:bottom="1418" w:left="851" w:header="71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729F" w14:textId="77777777" w:rsidR="003569BE" w:rsidRDefault="003569BE" w:rsidP="00F722BE">
      <w:r>
        <w:separator/>
      </w:r>
    </w:p>
  </w:endnote>
  <w:endnote w:type="continuationSeparator" w:id="0">
    <w:p w14:paraId="1FF93FCB" w14:textId="77777777" w:rsidR="003569BE" w:rsidRDefault="003569BE" w:rsidP="00F7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7502" w14:textId="77777777" w:rsidR="003569BE" w:rsidRDefault="003569BE" w:rsidP="00F722BE">
      <w:r>
        <w:separator/>
      </w:r>
    </w:p>
  </w:footnote>
  <w:footnote w:type="continuationSeparator" w:id="0">
    <w:p w14:paraId="0F963AA5" w14:textId="77777777" w:rsidR="003569BE" w:rsidRDefault="003569BE" w:rsidP="00F7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46FC" w14:textId="77777777" w:rsidR="00002F1D" w:rsidRDefault="00002F1D" w:rsidP="00002F1D">
    <w:pPr>
      <w:pStyle w:val="Header"/>
    </w:pPr>
    <w:r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60288" behindDoc="0" locked="0" layoutInCell="1" allowOverlap="1" wp14:anchorId="0CABFBCE" wp14:editId="3CE7C189">
          <wp:simplePos x="0" y="0"/>
          <wp:positionH relativeFrom="column">
            <wp:posOffset>5409988</wp:posOffset>
          </wp:positionH>
          <wp:positionV relativeFrom="paragraph">
            <wp:posOffset>692785</wp:posOffset>
          </wp:positionV>
          <wp:extent cx="1489710" cy="217170"/>
          <wp:effectExtent l="0" t="0" r="0" b="0"/>
          <wp:wrapNone/>
          <wp:docPr id="87" name="Picture 87" descr="E:\Head Stuff\Other\Logos\Learn Grow Achieve Logo\lga-original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:\Head Stuff\Other\Logos\Learn Grow Achieve Logo\lga-original-rgb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34385" t="39357" r="1756" b="25592"/>
                  <a:stretch/>
                </pic:blipFill>
                <pic:spPr bwMode="auto">
                  <a:xfrm>
                    <a:off x="0" y="0"/>
                    <a:ext cx="148971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64384" behindDoc="0" locked="0" layoutInCell="1" allowOverlap="1" wp14:anchorId="21F88B59" wp14:editId="5706A25B">
          <wp:simplePos x="0" y="0"/>
          <wp:positionH relativeFrom="column">
            <wp:posOffset>5537200</wp:posOffset>
          </wp:positionH>
          <wp:positionV relativeFrom="paragraph">
            <wp:posOffset>-276014</wp:posOffset>
          </wp:positionV>
          <wp:extent cx="1274233" cy="968037"/>
          <wp:effectExtent l="0" t="0" r="2540" b="3810"/>
          <wp:wrapNone/>
          <wp:docPr id="88" name="Picture 88" descr="E:\Head Stuff\Other\Logos\Learn Grow Achieve Logo\lga-original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:\Head Stuff\Other\Logos\Learn Grow Achieve Logo\lga-original-rgb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67088" b="6098"/>
                  <a:stretch/>
                </pic:blipFill>
                <pic:spPr bwMode="auto">
                  <a:xfrm>
                    <a:off x="0" y="0"/>
                    <a:ext cx="1274233" cy="9680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F72C6" wp14:editId="7E32D71D">
              <wp:simplePos x="0" y="0"/>
              <wp:positionH relativeFrom="column">
                <wp:posOffset>4022</wp:posOffset>
              </wp:positionH>
              <wp:positionV relativeFrom="paragraph">
                <wp:posOffset>430530</wp:posOffset>
              </wp:positionV>
              <wp:extent cx="4935855" cy="821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5855" cy="821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C4927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Trevol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Torpoint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, Cornwall, PL11 2NH</w:t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  <w:t>Headteacher</w:t>
                          </w:r>
                        </w:p>
                        <w:p w14:paraId="30CF568E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Telephone: (01752) 812474</w:t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  <w:t>Mr. P. L. Hamlyn</w:t>
                          </w:r>
                        </w:p>
                        <w:p w14:paraId="1D384E7E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Fax: (01752) 815687</w:t>
                          </w:r>
                        </w:p>
                        <w:p w14:paraId="14280780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Email: head@carbeile.cornwall.sch.uk</w:t>
                          </w:r>
                        </w:p>
                        <w:p w14:paraId="5EB4772A" w14:textId="77777777" w:rsidR="00002F1D" w:rsidRPr="000E2B14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Email: secretary@carbeile.cornwall.sch.uk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8F72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33.9pt;width:388.65pt;height:6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ZAiQIAAIoFAAAOAAAAZHJzL2Uyb0RvYy54bWysVEtvGyEQvlfqf0Dc67UdO3WsrCM3katK&#10;URLVqXLGLMSowFDA3nV/fQZ2/WiaS6pedgfmmxnmm8flVWM02QofFNiSDnp9SoTlUCn7XNIfj4tP&#10;E0pCZLZiGqwo6U4EejX7+OGydlMxhDXoSniCTmyY1q6k6xjdtCgCXwvDQg+csKiU4A2LePTPReVZ&#10;jd6NLob9/nlRg6+cBy5CwNubVkln2b+Ugsd7KYOIRJcU3xbz1+fvKn2L2SWbPnvm1op3z2D/8ArD&#10;lMWgB1c3LDKy8eovV0ZxDwFk7HEwBUipuMg5YDaD/qtslmvmRM4FyQnuQFP4f2753fbBE1Vh7Six&#10;zGCJHkUTyRdoyCCxU7swRdDSISw2eJ2Q3X3Ay5R0I71Jf0yHoB553h24Tc44Xo4uzsaT8ZgSjrrJ&#10;cNBHGd0UR2vnQ/wqwJAklNRj7TKlbHsbYgvdQ1KwAFpVC6V1PqR+Edfaky3DSuuY34jO/0BpS+qS&#10;np+N+9mxhWTeetY2uRG5Y7pwKfM2wyzFnRYJo+13IZGxnOgbsRnnwh7iZ3RCSQz1HsMOf3zVe4zb&#10;PNAiRwYbD8ZGWfA5+zxiR8qqn3vKZIvH2pzkncTYrJqu8iuodtgQHtqBCo4vFFbtloX4wDxOEPYA&#10;boV4jx+pAVmHTqJkDf73W/cJj42NWkpqnMiShl8b5gUl+pvFlr8YjEZphPNhNP48xIM/1axONXZj&#10;rgFbAdsaX5fFhI96L0oP5gmXxzxFRRWzHGOXNO7F69juCVw+XMznGYRD61i8tUvHk+tEb+rJx+aJ&#10;edc1bsSWv4P97LLpq/5tscnSwnwTQarc3IngltWOeBz4PB7dckob5fScUccVOnsBAAD//wMAUEsD&#10;BBQABgAIAAAAIQAkHmCC3gAAAAcBAAAPAAAAZHJzL2Rvd25yZXYueG1sTI5NS8NAEIbvgv9hGcGL&#10;2E0tdm3Mpoj4Ad7aaIu3bXZMgtnZkN0m8d87nuxl4OV9eOfJ1pNrxYB9aDxpmM8SEEiltw1VGt6L&#10;5+s7ECEasqb1hBp+MMA6Pz/LTGr9SBsctrESPEIhNRrqGLtUylDW6EyY+Q6Juy/fOxM59pW0vRl5&#10;3LXyJkmW0pmG+ENtOnyssfzeHp2Gz6tq/xaml49xcbvonl6HQu1sofXlxfRwDyLiFP9h+NNndcjZ&#10;6eCPZINoNSyZ46vYn1ul1ArEgbGVmoPMM3nqn/8CAAD//wMAUEsBAi0AFAAGAAgAAAAhALaDOJL+&#10;AAAA4QEAABMAAAAAAAAAAAAAAAAAAAAAAFtDb250ZW50X1R5cGVzXS54bWxQSwECLQAUAAYACAAA&#10;ACEAOP0h/9YAAACUAQAACwAAAAAAAAAAAAAAAAAvAQAAX3JlbHMvLnJlbHNQSwECLQAUAAYACAAA&#10;ACEAxQ62QIkCAACKBQAADgAAAAAAAAAAAAAAAAAuAgAAZHJzL2Uyb0RvYy54bWxQSwECLQAUAAYA&#10;CAAAACEAJB5ggt4AAAAHAQAADwAAAAAAAAAAAAAAAADjBAAAZHJzL2Rvd25yZXYueG1sUEsFBgAA&#10;AAAEAAQA8wAAAO4FAAAAAA==&#10;" fillcolor="white [3201]" stroked="f" strokeweight=".5pt">
              <v:textbox>
                <w:txbxContent>
                  <w:p w14:paraId="713C4927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Trevol</w:t>
                    </w:r>
                    <w:proofErr w:type="spellEnd"/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 xml:space="preserve"> Road, </w:t>
                    </w:r>
                    <w:proofErr w:type="spellStart"/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Torpoint</w:t>
                    </w:r>
                    <w:proofErr w:type="spellEnd"/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, Cornwall, PL11 2NH</w:t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  <w:t>Headteacher</w:t>
                    </w:r>
                  </w:p>
                  <w:p w14:paraId="30CF568E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Telephone: (01752) 812474</w:t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  <w:t>Mr. P. L. Hamlyn</w:t>
                    </w:r>
                  </w:p>
                  <w:p w14:paraId="1D384E7E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Fax: (01752) 815687</w:t>
                    </w:r>
                  </w:p>
                  <w:p w14:paraId="14280780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Email: head@carbeile.cornwall.sch.uk</w:t>
                    </w:r>
                  </w:p>
                  <w:p w14:paraId="5EB4772A" w14:textId="77777777" w:rsidR="00002F1D" w:rsidRPr="000E2B14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Email: secretary@carbeile.cornwall.sch.uk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7374C8" wp14:editId="0B54299A">
              <wp:simplePos x="0" y="0"/>
              <wp:positionH relativeFrom="column">
                <wp:posOffset>71544</wp:posOffset>
              </wp:positionH>
              <wp:positionV relativeFrom="paragraph">
                <wp:posOffset>371687</wp:posOffset>
              </wp:positionV>
              <wp:extent cx="4936067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3606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15F2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29.25pt" to="394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zv3AEAAA4EAAAOAAAAZHJzL2Uyb0RvYy54bWysU8GO0zAQvSPxD5bvNGmBwkZNV6Kr5YKg&#10;2oUPcB27sWR7rLFp2r9n7KTZFSAkEBcn9rx5M+95vLk9O8tOCqMB3/LlouZMeQmd8ceWf/t6/+o9&#10;ZzEJ3wkLXrX8oiK/3b58sRlCo1bQg+0UMiLxsRlCy/uUQlNVUfbKibiAoDwFNaATibZ4rDoUA7E7&#10;W63qel0NgF1AkCpGOr0bg3xb+LVWMn3ROqrEbMupt1RWLOshr9V2I5ojitAbObUh/qELJ4ynojPV&#10;nUiCfUfzC5UzEiGCTgsJrgKtjVRFA6lZ1j+peexFUEULmRPDbFP8f7Ty82mPzHQtX3HmhaMrekwo&#10;zLFPbAfek4GAbJV9GkJsCL7ze5x2Mewxiz5rdPlLcti5eHuZvVXnxCQdvrl5va7X7ziT11j1lBgw&#10;po8KHMs/LbfGZ9miEadPMVExgl4h+dh6NtCw3dRv6wKLYE13b6zNwYjHw84iO4l85fWHDBopnsGI&#10;0HrizZpGFeUvXawaCzwoTa5Q38uxQp5HNdMKKZVPy4nXekLnNE0tzIlTa39KnPA5VZVZ/ZvkOaNU&#10;Bp/mZGc84O/aTudry3rEXx0YdWcLDtBdyv0Wa2joivnTA8lT/Xxf0p+e8fYHAAAA//8DAFBLAwQU&#10;AAYACAAAACEAZBHZmNsAAAAIAQAADwAAAGRycy9kb3ducmV2LnhtbEyPwU7DMBBE70j8g7VI3KhT&#10;UNIoxKlCJcQRmvYD3HhJIuJ1iN3G/D2LOMBxdkazb8pttKO44OwHRwrWqwQEUuvMQJ2C4+H5Lgfh&#10;gyajR0eo4As9bKvrq1IXxi20x0sTOsEl5AutoA9hKqT0bY9W+5WbkNh7d7PVgeXcSTPrhcvtKO+T&#10;JJNWD8Qfej3hrsf2ozlbBfawef2sY/qya5Y375+O+zrJolK3N7F+BBEwhr8w/OAzOlTMdHJnMl6M&#10;rNcPnFSQ5ikI9jd5noE4/R5kVcr/A6pvAAAA//8DAFBLAQItABQABgAIAAAAIQC2gziS/gAAAOEB&#10;AAATAAAAAAAAAAAAAAAAAAAAAABbQ29udGVudF9UeXBlc10ueG1sUEsBAi0AFAAGAAgAAAAhADj9&#10;If/WAAAAlAEAAAsAAAAAAAAAAAAAAAAALwEAAF9yZWxzLy5yZWxzUEsBAi0AFAAGAAgAAAAhALWH&#10;TO/cAQAADgQAAA4AAAAAAAAAAAAAAAAALgIAAGRycy9lMm9Eb2MueG1sUEsBAi0AFAAGAAgAAAAh&#10;AGQR2ZjbAAAACAEAAA8AAAAAAAAAAAAAAAAANgQAAGRycy9kb3ducmV2LnhtbFBLBQYAAAAABAAE&#10;APMAAAA+BQAAAAA=&#10;" strokecolor="#00b050" strokeweight="1.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C9FAF" wp14:editId="6316D2E4">
              <wp:simplePos x="0" y="0"/>
              <wp:positionH relativeFrom="column">
                <wp:posOffset>-42545</wp:posOffset>
              </wp:positionH>
              <wp:positionV relativeFrom="paragraph">
                <wp:posOffset>-169545</wp:posOffset>
              </wp:positionV>
              <wp:extent cx="1828800" cy="182880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E0F04B" w14:textId="77777777" w:rsidR="00002F1D" w:rsidRPr="000E2B14" w:rsidRDefault="00002F1D" w:rsidP="00002F1D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FFCC00"/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0E2B14">
                            <w:rPr>
                              <w:rFonts w:ascii="Arial" w:hAnsi="Arial" w:cs="Arial"/>
                              <w:b/>
                              <w:noProof/>
                              <w:color w:val="FFCC00"/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Carbeile Junior School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w14:anchorId="36CC9FAF" id="Text Box 3" o:spid="_x0000_s1027" type="#_x0000_t202" style="position:absolute;margin-left:-3.35pt;margin-top:-13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5PwAIAAMQ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JPOLOi&#10;wYiWqo3sK7Vskrqzc2GGoEeHsNjCjCnv7QHGVHRb+Sb9UQ6DH31+PvQ2gcm0aTqeTodwSfj2CvAH&#10;L9udD/GbooYloeAew8s9FdvbELvQfUg6zdKNNiYP0Ni/DMDsLCozoN+dKukyTlJsV22u+1DNispn&#10;FOmpI0lw8kYjkVsR4oPwYAWSB9PjPZbK0K7g1Euc1eR/v2dP8RgWvJztwLKCW1wDzsx3iyF+GZ2e&#10;JlJm5fTs8xiKP/asjj1201wRaDzCjXIyiyk+mr1YeWqecB0W6Uy4hJU4ueBxL17Fjvm4TlItFjkI&#10;NHQi3tpHJxN06mNq8rJ9Et71k4gY4h3t2ShmrwbSxaadwS02EWNJ04ImlVWTMokSzPKihyMfa+rv&#10;3I0nG7tbaPS6jj/1mnmNt2OFFSpRw1mpcxUdBY5Qg5uUTAKANv6p4OeTM1Sdsv8hovJaoFnOYHxa&#10;5rpWaqvMkmFw4+Ek9bo+SGlTwYVdG9Ul06NemUzw/BwpKGybQIVEZbFrVtQ2dtbRMH3d9lCLUr01&#10;1xv1g8q39iDiO3bQ+HBwvijHSSUnyoc9sbnjbq/gqcjhfYvTW3Ss56iXx3f+BwAA//8DAFBLAwQU&#10;AAYACAAAACEAGACP0dwAAAAKAQAADwAAAGRycy9kb3ducmV2LnhtbEyPwU7DMBBE70j8g7VI3Fon&#10;AdIQ4lSowBko/QA3XuKQeB3Fbhv4erYnOO2sdjT7plrPbhBHnELnSUG6TEAgNd501CrYfbwsChAh&#10;ajJ68IQKvjHAur68qHRp/Ine8biNreAQCqVWYGMcSylDY9HpsPQjEt8+/eR05HVqpZn0icPdILMk&#10;yaXTHfEHq0fcWGz67cEpKBL32vf32Vtwtz/pnd08+efxS6nrq/nxAUTEOf6Z4YzP6FAz094fyAQx&#10;KFjkK3byzM6CDVmR3oDYs8hZyLqS/yvUvwAAAP//AwBQSwECLQAUAAYACAAAACEAtoM4kv4AAADh&#10;AQAAEwAAAAAAAAAAAAAAAAAAAAAAW0NvbnRlbnRfVHlwZXNdLnhtbFBLAQItABQABgAIAAAAIQA4&#10;/SH/1gAAAJQBAAALAAAAAAAAAAAAAAAAAC8BAABfcmVscy8ucmVsc1BLAQItABQABgAIAAAAIQDa&#10;NA5PwAIAAMQFAAAOAAAAAAAAAAAAAAAAAC4CAABkcnMvZTJvRG9jLnhtbFBLAQItABQABgAIAAAA&#10;IQAYAI/R3AAAAAoBAAAPAAAAAAAAAAAAAAAAABoFAABkcnMvZG93bnJldi54bWxQSwUGAAAAAAQA&#10;BADzAAAAIwYAAAAA&#10;" filled="f" stroked="f">
              <v:textbox style="mso-fit-shape-to-text:t">
                <w:txbxContent>
                  <w:p w14:paraId="2BE0F04B" w14:textId="77777777" w:rsidR="00002F1D" w:rsidRPr="000E2B14" w:rsidRDefault="00002F1D" w:rsidP="00002F1D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noProof/>
                        <w:color w:val="FFCC00"/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rgbClr w14:val="00B05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0E2B14">
                      <w:rPr>
                        <w:rFonts w:ascii="Arial" w:hAnsi="Arial" w:cs="Arial"/>
                        <w:b/>
                        <w:noProof/>
                        <w:color w:val="FFCC00"/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rgbClr w14:val="00B050"/>
                          </w14:solidFill>
                          <w14:prstDash w14:val="solid"/>
                          <w14:miter w14:lim="0"/>
                        </w14:textOutline>
                      </w:rPr>
                      <w:t>Carbeile Junior School</w:t>
                    </w:r>
                  </w:p>
                </w:txbxContent>
              </v:textbox>
            </v:shape>
          </w:pict>
        </mc:Fallback>
      </mc:AlternateContent>
    </w:r>
  </w:p>
  <w:p w14:paraId="476184B5" w14:textId="77777777" w:rsidR="00002F1D" w:rsidRDefault="0000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3ED"/>
    <w:multiLevelType w:val="hybridMultilevel"/>
    <w:tmpl w:val="FE78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D36"/>
    <w:rsid w:val="00002F1D"/>
    <w:rsid w:val="000931FD"/>
    <w:rsid w:val="000A2B6E"/>
    <w:rsid w:val="000A353D"/>
    <w:rsid w:val="000A75D8"/>
    <w:rsid w:val="000E5060"/>
    <w:rsid w:val="000F18B2"/>
    <w:rsid w:val="00111EB3"/>
    <w:rsid w:val="00117CDA"/>
    <w:rsid w:val="0012265A"/>
    <w:rsid w:val="0013157F"/>
    <w:rsid w:val="00143930"/>
    <w:rsid w:val="001467F8"/>
    <w:rsid w:val="001511E7"/>
    <w:rsid w:val="00155043"/>
    <w:rsid w:val="00165DD7"/>
    <w:rsid w:val="00174C8F"/>
    <w:rsid w:val="00176005"/>
    <w:rsid w:val="00182554"/>
    <w:rsid w:val="001C2009"/>
    <w:rsid w:val="001D7442"/>
    <w:rsid w:val="002046C1"/>
    <w:rsid w:val="00217DA6"/>
    <w:rsid w:val="00220887"/>
    <w:rsid w:val="00232644"/>
    <w:rsid w:val="002477F8"/>
    <w:rsid w:val="0027681F"/>
    <w:rsid w:val="002843E6"/>
    <w:rsid w:val="002959CD"/>
    <w:rsid w:val="002A0C24"/>
    <w:rsid w:val="002B5AD7"/>
    <w:rsid w:val="002E1F34"/>
    <w:rsid w:val="002F786F"/>
    <w:rsid w:val="00334AF7"/>
    <w:rsid w:val="0035216A"/>
    <w:rsid w:val="00353CD4"/>
    <w:rsid w:val="003569BE"/>
    <w:rsid w:val="00356DC5"/>
    <w:rsid w:val="00384538"/>
    <w:rsid w:val="003A14DB"/>
    <w:rsid w:val="003A7976"/>
    <w:rsid w:val="003C4409"/>
    <w:rsid w:val="003D0A3D"/>
    <w:rsid w:val="003F1FF3"/>
    <w:rsid w:val="004258D5"/>
    <w:rsid w:val="00456268"/>
    <w:rsid w:val="00463D95"/>
    <w:rsid w:val="00465A14"/>
    <w:rsid w:val="004673FA"/>
    <w:rsid w:val="00476D35"/>
    <w:rsid w:val="004A25D7"/>
    <w:rsid w:val="004C6882"/>
    <w:rsid w:val="004F1307"/>
    <w:rsid w:val="004F4995"/>
    <w:rsid w:val="00502134"/>
    <w:rsid w:val="005033B5"/>
    <w:rsid w:val="00524DDB"/>
    <w:rsid w:val="0054372E"/>
    <w:rsid w:val="00570D84"/>
    <w:rsid w:val="00575EFB"/>
    <w:rsid w:val="00587005"/>
    <w:rsid w:val="005A6DCF"/>
    <w:rsid w:val="005B1F5C"/>
    <w:rsid w:val="005C7686"/>
    <w:rsid w:val="005D442C"/>
    <w:rsid w:val="00611A5F"/>
    <w:rsid w:val="006212B5"/>
    <w:rsid w:val="00623F58"/>
    <w:rsid w:val="00630439"/>
    <w:rsid w:val="006634B6"/>
    <w:rsid w:val="0067466D"/>
    <w:rsid w:val="0068376B"/>
    <w:rsid w:val="006864BA"/>
    <w:rsid w:val="006A3708"/>
    <w:rsid w:val="006A3BAC"/>
    <w:rsid w:val="006A6AFB"/>
    <w:rsid w:val="006D05E5"/>
    <w:rsid w:val="007112CE"/>
    <w:rsid w:val="00716FC4"/>
    <w:rsid w:val="00731732"/>
    <w:rsid w:val="00741C47"/>
    <w:rsid w:val="00745DEF"/>
    <w:rsid w:val="0074796E"/>
    <w:rsid w:val="0076234C"/>
    <w:rsid w:val="007A01B0"/>
    <w:rsid w:val="007F0D36"/>
    <w:rsid w:val="00826290"/>
    <w:rsid w:val="00845C5A"/>
    <w:rsid w:val="00847EDD"/>
    <w:rsid w:val="00857EEE"/>
    <w:rsid w:val="00893B93"/>
    <w:rsid w:val="008B1BB5"/>
    <w:rsid w:val="008B7929"/>
    <w:rsid w:val="008C56CF"/>
    <w:rsid w:val="008C7FC8"/>
    <w:rsid w:val="008E0B4F"/>
    <w:rsid w:val="00932AB4"/>
    <w:rsid w:val="00952A80"/>
    <w:rsid w:val="009A1960"/>
    <w:rsid w:val="009D58C9"/>
    <w:rsid w:val="009E07EE"/>
    <w:rsid w:val="00A0569C"/>
    <w:rsid w:val="00A56B61"/>
    <w:rsid w:val="00A649E2"/>
    <w:rsid w:val="00AA5F7F"/>
    <w:rsid w:val="00AB4C75"/>
    <w:rsid w:val="00B14A7B"/>
    <w:rsid w:val="00B205BD"/>
    <w:rsid w:val="00B354B1"/>
    <w:rsid w:val="00B447CD"/>
    <w:rsid w:val="00BB17CF"/>
    <w:rsid w:val="00BC3F34"/>
    <w:rsid w:val="00BD67A4"/>
    <w:rsid w:val="00BF29CF"/>
    <w:rsid w:val="00C22486"/>
    <w:rsid w:val="00C44F3B"/>
    <w:rsid w:val="00C558D6"/>
    <w:rsid w:val="00C9716E"/>
    <w:rsid w:val="00CA20F4"/>
    <w:rsid w:val="00CC1D06"/>
    <w:rsid w:val="00CE0710"/>
    <w:rsid w:val="00CE204F"/>
    <w:rsid w:val="00CE5154"/>
    <w:rsid w:val="00CE6CC5"/>
    <w:rsid w:val="00D0308E"/>
    <w:rsid w:val="00D071B0"/>
    <w:rsid w:val="00D1102C"/>
    <w:rsid w:val="00D20370"/>
    <w:rsid w:val="00D2354B"/>
    <w:rsid w:val="00D339B5"/>
    <w:rsid w:val="00D3644C"/>
    <w:rsid w:val="00D43F24"/>
    <w:rsid w:val="00D56DC6"/>
    <w:rsid w:val="00D7400A"/>
    <w:rsid w:val="00D818FA"/>
    <w:rsid w:val="00D93CEA"/>
    <w:rsid w:val="00D97F61"/>
    <w:rsid w:val="00DE4CEF"/>
    <w:rsid w:val="00DF65FF"/>
    <w:rsid w:val="00E173BA"/>
    <w:rsid w:val="00E46616"/>
    <w:rsid w:val="00E65858"/>
    <w:rsid w:val="00E91644"/>
    <w:rsid w:val="00E91EA9"/>
    <w:rsid w:val="00EC4CB3"/>
    <w:rsid w:val="00F239A9"/>
    <w:rsid w:val="00F634AF"/>
    <w:rsid w:val="00F67E00"/>
    <w:rsid w:val="00F722BE"/>
    <w:rsid w:val="00F81004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5A172"/>
  <w14:defaultImageDpi w14:val="300"/>
  <w15:docId w15:val="{D7473DA3-2750-4DEE-AE2F-1872CE7B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BE"/>
  </w:style>
  <w:style w:type="paragraph" w:styleId="Footer">
    <w:name w:val="footer"/>
    <w:basedOn w:val="Normal"/>
    <w:link w:val="FooterChar"/>
    <w:uiPriority w:val="99"/>
    <w:unhideWhenUsed/>
    <w:rsid w:val="00F72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BE"/>
  </w:style>
  <w:style w:type="paragraph" w:styleId="BalloonText">
    <w:name w:val="Balloon Text"/>
    <w:basedOn w:val="Normal"/>
    <w:link w:val="BalloonTextChar"/>
    <w:uiPriority w:val="99"/>
    <w:semiHidden/>
    <w:unhideWhenUsed/>
    <w:rsid w:val="00F722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D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486"/>
    <w:pPr>
      <w:ind w:left="720"/>
      <w:contextualSpacing/>
    </w:pPr>
  </w:style>
  <w:style w:type="paragraph" w:styleId="NoSpacing">
    <w:name w:val="No Spacing"/>
    <w:uiPriority w:val="1"/>
    <w:qFormat/>
    <w:rsid w:val="00002F1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edith\Desktop\Templates%20for%20Staff\Ernesettle%20Community%20School%20Letterhead%20Word%20Template%20Jan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Ernesettle Community School Letterhead Word Template Jan 2016</Template>
  <TotalTime>59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Bretonside Copy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Meredith</dc:creator>
  <cp:lastModifiedBy>Naomi Lee</cp:lastModifiedBy>
  <cp:revision>5</cp:revision>
  <cp:lastPrinted>2019-08-27T13:00:00Z</cp:lastPrinted>
  <dcterms:created xsi:type="dcterms:W3CDTF">2021-09-02T07:25:00Z</dcterms:created>
  <dcterms:modified xsi:type="dcterms:W3CDTF">2021-09-09T14:58:00Z</dcterms:modified>
</cp:coreProperties>
</file>