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D314" w14:textId="77777777" w:rsidR="003858ED" w:rsidRDefault="00B72839" w:rsidP="00B72839">
      <w:pPr>
        <w:jc w:val="center"/>
        <w:rPr>
          <w:rFonts w:ascii="Arial" w:hAnsi="Arial" w:cs="Arial"/>
          <w:b/>
          <w:sz w:val="28"/>
          <w:szCs w:val="28"/>
        </w:rPr>
      </w:pPr>
      <w:r>
        <w:rPr>
          <w:noProof/>
          <w:lang w:eastAsia="en-GB"/>
        </w:rPr>
        <w:drawing>
          <wp:anchor distT="0" distB="0" distL="114300" distR="114300" simplePos="0" relativeHeight="251660288" behindDoc="1" locked="0" layoutInCell="1" allowOverlap="1" wp14:anchorId="6D2D26C7" wp14:editId="78359255">
            <wp:simplePos x="0" y="0"/>
            <wp:positionH relativeFrom="column">
              <wp:posOffset>5518150</wp:posOffset>
            </wp:positionH>
            <wp:positionV relativeFrom="paragraph">
              <wp:posOffset>-83185</wp:posOffset>
            </wp:positionV>
            <wp:extent cx="412750" cy="511175"/>
            <wp:effectExtent l="0" t="0" r="6350" b="3175"/>
            <wp:wrapTight wrapText="bothSides">
              <wp:wrapPolygon edited="0">
                <wp:start x="0" y="0"/>
                <wp:lineTo x="0" y="20929"/>
                <wp:lineTo x="20935" y="20929"/>
                <wp:lineTo x="20935" y="0"/>
                <wp:lineTo x="0" y="0"/>
              </wp:wrapPolygon>
            </wp:wrapTight>
            <wp:docPr id="2" name="Picture 2"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Carbe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511175"/>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14:anchorId="3A3BB267" wp14:editId="1F37E612">
            <wp:simplePos x="0" y="0"/>
            <wp:positionH relativeFrom="column">
              <wp:posOffset>-222250</wp:posOffset>
            </wp:positionH>
            <wp:positionV relativeFrom="paragraph">
              <wp:posOffset>-121285</wp:posOffset>
            </wp:positionV>
            <wp:extent cx="412750" cy="511175"/>
            <wp:effectExtent l="0" t="0" r="6350" b="3175"/>
            <wp:wrapTight wrapText="bothSides">
              <wp:wrapPolygon edited="0">
                <wp:start x="0" y="0"/>
                <wp:lineTo x="0" y="20929"/>
                <wp:lineTo x="20935" y="20929"/>
                <wp:lineTo x="20935" y="0"/>
                <wp:lineTo x="0" y="0"/>
              </wp:wrapPolygon>
            </wp:wrapTight>
            <wp:docPr id="1" name="Picture 1"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Carbe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50" cy="511175"/>
                    </a:xfrm>
                    <a:prstGeom prst="rect">
                      <a:avLst/>
                    </a:prstGeom>
                    <a:noFill/>
                    <a:ln>
                      <a:noFill/>
                    </a:ln>
                  </pic:spPr>
                </pic:pic>
              </a:graphicData>
            </a:graphic>
          </wp:anchor>
        </w:drawing>
      </w:r>
      <w:r>
        <w:rPr>
          <w:rFonts w:ascii="Arial" w:hAnsi="Arial" w:cs="Arial"/>
          <w:b/>
          <w:sz w:val="28"/>
          <w:szCs w:val="28"/>
        </w:rPr>
        <w:t>CARBEILE JUNIOR SCHOOL</w:t>
      </w:r>
    </w:p>
    <w:p w14:paraId="21FB9A1B" w14:textId="77777777" w:rsidR="00B72839" w:rsidRDefault="00B72839" w:rsidP="00B72839">
      <w:pPr>
        <w:jc w:val="center"/>
        <w:rPr>
          <w:rFonts w:ascii="Arial" w:hAnsi="Arial" w:cs="Arial"/>
          <w:b/>
          <w:sz w:val="28"/>
          <w:szCs w:val="28"/>
        </w:rPr>
      </w:pPr>
      <w:r>
        <w:rPr>
          <w:rFonts w:ascii="Arial" w:hAnsi="Arial" w:cs="Arial"/>
          <w:b/>
          <w:sz w:val="28"/>
          <w:szCs w:val="28"/>
        </w:rPr>
        <w:t>HISTORY POLICY</w:t>
      </w:r>
    </w:p>
    <w:p w14:paraId="4C53D09B" w14:textId="77777777" w:rsidR="00B72839" w:rsidRDefault="008C424A" w:rsidP="00B72839">
      <w:pPr>
        <w:jc w:val="right"/>
        <w:rPr>
          <w:rFonts w:ascii="Arial" w:hAnsi="Arial" w:cs="Arial"/>
          <w:sz w:val="20"/>
          <w:szCs w:val="20"/>
        </w:rPr>
      </w:pPr>
      <w:r>
        <w:rPr>
          <w:rFonts w:ascii="Arial" w:hAnsi="Arial" w:cs="Arial"/>
          <w:sz w:val="20"/>
          <w:szCs w:val="20"/>
        </w:rPr>
        <w:t>RL</w:t>
      </w:r>
      <w:r w:rsidR="00B72839">
        <w:rPr>
          <w:rFonts w:ascii="Arial" w:hAnsi="Arial" w:cs="Arial"/>
          <w:sz w:val="20"/>
          <w:szCs w:val="20"/>
        </w:rPr>
        <w:t xml:space="preserve"> – </w:t>
      </w:r>
      <w:r>
        <w:rPr>
          <w:rFonts w:ascii="Arial" w:hAnsi="Arial" w:cs="Arial"/>
          <w:sz w:val="20"/>
          <w:szCs w:val="20"/>
        </w:rPr>
        <w:t>November 2019</w:t>
      </w:r>
    </w:p>
    <w:p w14:paraId="46769922" w14:textId="77777777" w:rsidR="00B72839" w:rsidRDefault="00B72839" w:rsidP="00B72839">
      <w:pPr>
        <w:rPr>
          <w:rFonts w:ascii="Arial" w:hAnsi="Arial" w:cs="Arial"/>
          <w:sz w:val="20"/>
          <w:szCs w:val="20"/>
        </w:rPr>
      </w:pPr>
      <w:r>
        <w:rPr>
          <w:rFonts w:ascii="Arial" w:hAnsi="Arial" w:cs="Arial"/>
          <w:b/>
          <w:sz w:val="20"/>
          <w:szCs w:val="20"/>
        </w:rPr>
        <w:t>Introduction</w:t>
      </w:r>
      <w:r>
        <w:rPr>
          <w:rFonts w:ascii="Arial" w:hAnsi="Arial" w:cs="Arial"/>
          <w:b/>
          <w:sz w:val="20"/>
          <w:szCs w:val="20"/>
        </w:rPr>
        <w:br/>
      </w:r>
      <w:r>
        <w:rPr>
          <w:rFonts w:ascii="Arial" w:hAnsi="Arial" w:cs="Arial"/>
          <w:sz w:val="20"/>
          <w:szCs w:val="20"/>
        </w:rPr>
        <w:t>The study o</w:t>
      </w:r>
      <w:r w:rsidR="00BE6FB2">
        <w:rPr>
          <w:rFonts w:ascii="Arial" w:hAnsi="Arial" w:cs="Arial"/>
          <w:sz w:val="20"/>
          <w:szCs w:val="20"/>
        </w:rPr>
        <w:t>f</w:t>
      </w:r>
      <w:r>
        <w:rPr>
          <w:rFonts w:ascii="Arial" w:hAnsi="Arial" w:cs="Arial"/>
          <w:sz w:val="20"/>
          <w:szCs w:val="20"/>
        </w:rPr>
        <w:t xml:space="preserve"> history makes a valuable contribution to children’s understanding of all aspects of life giving them a sense of identity and heritage as well as fostering a tolerance and respect </w:t>
      </w:r>
      <w:r w:rsidR="00BE6FB2">
        <w:rPr>
          <w:rFonts w:ascii="Arial" w:hAnsi="Arial" w:cs="Arial"/>
          <w:sz w:val="20"/>
          <w:szCs w:val="20"/>
        </w:rPr>
        <w:t>for</w:t>
      </w:r>
      <w:r>
        <w:rPr>
          <w:rFonts w:ascii="Arial" w:hAnsi="Arial" w:cs="Arial"/>
          <w:sz w:val="20"/>
          <w:szCs w:val="20"/>
        </w:rPr>
        <w:t xml:space="preserve"> the many value systems, cultures and peoples represented in the past. </w:t>
      </w:r>
    </w:p>
    <w:p w14:paraId="4EDD8A7D" w14:textId="77777777" w:rsidR="00B72839" w:rsidRDefault="00B72839" w:rsidP="00B72839">
      <w:pPr>
        <w:rPr>
          <w:rFonts w:ascii="Arial" w:hAnsi="Arial" w:cs="Arial"/>
          <w:sz w:val="20"/>
          <w:szCs w:val="20"/>
        </w:rPr>
      </w:pPr>
      <w:r>
        <w:rPr>
          <w:rFonts w:ascii="Arial" w:hAnsi="Arial" w:cs="Arial"/>
          <w:sz w:val="20"/>
          <w:szCs w:val="20"/>
        </w:rPr>
        <w:t>The policy outlines the teaching, organisation and management of history taught and learnt at Carbeile Junior School and is based on the National Curriculum Programmes of study.</w:t>
      </w:r>
    </w:p>
    <w:p w14:paraId="2416AEC9" w14:textId="77777777" w:rsidR="00B72839" w:rsidRDefault="00B72839" w:rsidP="00B72839">
      <w:pPr>
        <w:rPr>
          <w:rFonts w:ascii="Arial" w:hAnsi="Arial" w:cs="Arial"/>
          <w:sz w:val="20"/>
          <w:szCs w:val="20"/>
        </w:rPr>
      </w:pPr>
      <w:r>
        <w:rPr>
          <w:rFonts w:ascii="Arial" w:hAnsi="Arial" w:cs="Arial"/>
          <w:b/>
          <w:sz w:val="20"/>
          <w:szCs w:val="20"/>
        </w:rPr>
        <w:t>Aims</w:t>
      </w:r>
      <w:r>
        <w:rPr>
          <w:rFonts w:ascii="Arial" w:hAnsi="Arial" w:cs="Arial"/>
          <w:b/>
          <w:sz w:val="20"/>
          <w:szCs w:val="20"/>
        </w:rPr>
        <w:br/>
      </w:r>
      <w:r>
        <w:rPr>
          <w:rFonts w:ascii="Arial" w:hAnsi="Arial" w:cs="Arial"/>
          <w:sz w:val="20"/>
          <w:szCs w:val="20"/>
        </w:rPr>
        <w:t>We teach history to:</w:t>
      </w:r>
    </w:p>
    <w:p w14:paraId="153C128A" w14:textId="77777777" w:rsidR="00B72839" w:rsidRDefault="00B72839" w:rsidP="00B72839">
      <w:pPr>
        <w:pStyle w:val="ListParagraph"/>
        <w:numPr>
          <w:ilvl w:val="0"/>
          <w:numId w:val="1"/>
        </w:numPr>
        <w:rPr>
          <w:rFonts w:ascii="Arial" w:hAnsi="Arial" w:cs="Arial"/>
          <w:sz w:val="20"/>
          <w:szCs w:val="20"/>
        </w:rPr>
      </w:pPr>
      <w:r>
        <w:rPr>
          <w:rFonts w:ascii="Arial" w:hAnsi="Arial" w:cs="Arial"/>
          <w:sz w:val="20"/>
          <w:szCs w:val="20"/>
        </w:rPr>
        <w:t>Fire pupil’s curiosity about the past in Britain and the wider world</w:t>
      </w:r>
    </w:p>
    <w:p w14:paraId="3C9FF07B" w14:textId="77777777" w:rsidR="00B72839" w:rsidRDefault="00B72839" w:rsidP="00B72839">
      <w:pPr>
        <w:pStyle w:val="ListParagraph"/>
        <w:numPr>
          <w:ilvl w:val="0"/>
          <w:numId w:val="1"/>
        </w:numPr>
        <w:rPr>
          <w:rFonts w:ascii="Arial" w:hAnsi="Arial" w:cs="Arial"/>
          <w:sz w:val="20"/>
          <w:szCs w:val="20"/>
        </w:rPr>
      </w:pPr>
      <w:r>
        <w:rPr>
          <w:rFonts w:ascii="Arial" w:hAnsi="Arial" w:cs="Arial"/>
          <w:sz w:val="20"/>
          <w:szCs w:val="20"/>
        </w:rPr>
        <w:t>Encourage thinking about how the past influences the present</w:t>
      </w:r>
    </w:p>
    <w:p w14:paraId="5ED968F0" w14:textId="77777777" w:rsidR="00B72839" w:rsidRDefault="00B72839" w:rsidP="00B72839">
      <w:pPr>
        <w:pStyle w:val="ListParagraph"/>
        <w:numPr>
          <w:ilvl w:val="0"/>
          <w:numId w:val="1"/>
        </w:numPr>
        <w:rPr>
          <w:rFonts w:ascii="Arial" w:hAnsi="Arial" w:cs="Arial"/>
          <w:sz w:val="20"/>
          <w:szCs w:val="20"/>
        </w:rPr>
      </w:pPr>
      <w:r>
        <w:rPr>
          <w:rFonts w:ascii="Arial" w:hAnsi="Arial" w:cs="Arial"/>
          <w:sz w:val="20"/>
          <w:szCs w:val="20"/>
        </w:rPr>
        <w:t>Help students develop a chronological framework for their knowledge of significant events and people</w:t>
      </w:r>
    </w:p>
    <w:p w14:paraId="559B9940" w14:textId="77777777" w:rsidR="00B72839" w:rsidRDefault="00B72839" w:rsidP="00B72839">
      <w:pPr>
        <w:pStyle w:val="ListParagraph"/>
        <w:numPr>
          <w:ilvl w:val="0"/>
          <w:numId w:val="1"/>
        </w:numPr>
        <w:rPr>
          <w:rFonts w:ascii="Arial" w:hAnsi="Arial" w:cs="Arial"/>
          <w:sz w:val="20"/>
          <w:szCs w:val="20"/>
        </w:rPr>
      </w:pPr>
      <w:r>
        <w:rPr>
          <w:rFonts w:ascii="Arial" w:hAnsi="Arial" w:cs="Arial"/>
          <w:sz w:val="20"/>
          <w:szCs w:val="20"/>
        </w:rPr>
        <w:t>Foster a sense of identity and an increased understanding of pupil’s own position in their own community and the world</w:t>
      </w:r>
    </w:p>
    <w:p w14:paraId="4D5312D4" w14:textId="77777777" w:rsidR="00B72839" w:rsidRDefault="00B72839" w:rsidP="00B72839">
      <w:pPr>
        <w:pStyle w:val="ListParagraph"/>
        <w:numPr>
          <w:ilvl w:val="0"/>
          <w:numId w:val="1"/>
        </w:numPr>
        <w:rPr>
          <w:rFonts w:ascii="Arial" w:hAnsi="Arial" w:cs="Arial"/>
          <w:sz w:val="20"/>
          <w:szCs w:val="20"/>
        </w:rPr>
      </w:pPr>
      <w:r>
        <w:rPr>
          <w:rFonts w:ascii="Arial" w:hAnsi="Arial" w:cs="Arial"/>
          <w:sz w:val="20"/>
          <w:szCs w:val="20"/>
        </w:rPr>
        <w:t xml:space="preserve">Develop a range of skills and abilities – particularly those related to historical enquiry, inference, interpretation and organisation and communication of historical information. </w:t>
      </w:r>
    </w:p>
    <w:p w14:paraId="07061C0C" w14:textId="77777777" w:rsidR="00DD18F2" w:rsidRDefault="00DD18F2" w:rsidP="00DD18F2">
      <w:pPr>
        <w:rPr>
          <w:rFonts w:ascii="Arial" w:hAnsi="Arial" w:cs="Arial"/>
          <w:sz w:val="20"/>
          <w:szCs w:val="20"/>
        </w:rPr>
      </w:pPr>
      <w:r>
        <w:rPr>
          <w:rFonts w:ascii="Arial" w:hAnsi="Arial" w:cs="Arial"/>
          <w:b/>
          <w:sz w:val="20"/>
          <w:szCs w:val="20"/>
        </w:rPr>
        <w:t>Methods</w:t>
      </w:r>
      <w:r>
        <w:rPr>
          <w:rFonts w:ascii="Arial" w:hAnsi="Arial" w:cs="Arial"/>
          <w:b/>
          <w:sz w:val="20"/>
          <w:szCs w:val="20"/>
        </w:rPr>
        <w:br/>
      </w:r>
      <w:r>
        <w:rPr>
          <w:rFonts w:ascii="Arial" w:hAnsi="Arial" w:cs="Arial"/>
          <w:sz w:val="20"/>
          <w:szCs w:val="20"/>
        </w:rPr>
        <w:t>We utilise a range of strategies to stimulate pupils’ interest and enhance their learning</w:t>
      </w:r>
      <w:r w:rsidR="004C7B4B">
        <w:rPr>
          <w:rFonts w:ascii="Arial" w:hAnsi="Arial" w:cs="Arial"/>
          <w:sz w:val="20"/>
          <w:szCs w:val="20"/>
        </w:rPr>
        <w:t>;</w:t>
      </w:r>
      <w:r>
        <w:rPr>
          <w:rFonts w:ascii="Arial" w:hAnsi="Arial" w:cs="Arial"/>
          <w:sz w:val="20"/>
          <w:szCs w:val="20"/>
        </w:rPr>
        <w:t xml:space="preserve"> these include:</w:t>
      </w:r>
    </w:p>
    <w:p w14:paraId="106EA159" w14:textId="77777777" w:rsidR="00DD18F2" w:rsidRDefault="00DD18F2" w:rsidP="00DD18F2">
      <w:pPr>
        <w:pStyle w:val="ListParagraph"/>
        <w:numPr>
          <w:ilvl w:val="0"/>
          <w:numId w:val="2"/>
        </w:numPr>
        <w:rPr>
          <w:rFonts w:ascii="Arial" w:hAnsi="Arial" w:cs="Arial"/>
          <w:sz w:val="20"/>
          <w:szCs w:val="20"/>
        </w:rPr>
      </w:pPr>
      <w:r>
        <w:rPr>
          <w:rFonts w:ascii="Arial" w:hAnsi="Arial" w:cs="Arial"/>
          <w:sz w:val="20"/>
          <w:szCs w:val="20"/>
        </w:rPr>
        <w:t xml:space="preserve">Use of resources (primary and secondary) such as visiting speakers and people with first-hand experience of events, the local environment, visits to historical sites and houses, photographs, portraits, artefacts, written materials, </w:t>
      </w:r>
      <w:r w:rsidR="004C7B4B">
        <w:rPr>
          <w:rFonts w:ascii="Arial" w:hAnsi="Arial" w:cs="Arial"/>
          <w:sz w:val="20"/>
          <w:szCs w:val="20"/>
        </w:rPr>
        <w:t>computing</w:t>
      </w:r>
      <w:r>
        <w:rPr>
          <w:rFonts w:ascii="Arial" w:hAnsi="Arial" w:cs="Arial"/>
          <w:sz w:val="20"/>
          <w:szCs w:val="20"/>
        </w:rPr>
        <w:t xml:space="preserve"> based materials, data, TV/DVD and video extracts</w:t>
      </w:r>
      <w:r w:rsidR="008C424A">
        <w:rPr>
          <w:rFonts w:ascii="Arial" w:hAnsi="Arial" w:cs="Arial"/>
          <w:sz w:val="20"/>
          <w:szCs w:val="20"/>
        </w:rPr>
        <w:t>.</w:t>
      </w:r>
    </w:p>
    <w:p w14:paraId="7F309484" w14:textId="77777777" w:rsidR="00DD18F2" w:rsidRDefault="00DD18F2" w:rsidP="00DD18F2">
      <w:pPr>
        <w:pStyle w:val="ListParagraph"/>
        <w:numPr>
          <w:ilvl w:val="0"/>
          <w:numId w:val="2"/>
        </w:numPr>
        <w:rPr>
          <w:rFonts w:ascii="Arial" w:hAnsi="Arial" w:cs="Arial"/>
          <w:sz w:val="20"/>
          <w:szCs w:val="20"/>
        </w:rPr>
      </w:pPr>
      <w:r>
        <w:rPr>
          <w:rFonts w:ascii="Arial" w:hAnsi="Arial" w:cs="Arial"/>
          <w:sz w:val="20"/>
          <w:szCs w:val="20"/>
        </w:rPr>
        <w:t xml:space="preserve">Special events such as </w:t>
      </w:r>
      <w:r w:rsidR="004C7B4B">
        <w:rPr>
          <w:rFonts w:ascii="Arial" w:hAnsi="Arial" w:cs="Arial"/>
          <w:sz w:val="20"/>
          <w:szCs w:val="20"/>
        </w:rPr>
        <w:t>History Day</w:t>
      </w:r>
      <w:r>
        <w:rPr>
          <w:rFonts w:ascii="Arial" w:hAnsi="Arial" w:cs="Arial"/>
          <w:sz w:val="20"/>
          <w:szCs w:val="20"/>
        </w:rPr>
        <w:t xml:space="preserve"> when children dress, dance, eat and participate in a range of activities relating to a specific historical time</w:t>
      </w:r>
      <w:r w:rsidR="008C424A">
        <w:rPr>
          <w:rFonts w:ascii="Arial" w:hAnsi="Arial" w:cs="Arial"/>
          <w:sz w:val="20"/>
          <w:szCs w:val="20"/>
        </w:rPr>
        <w:t>.</w:t>
      </w:r>
    </w:p>
    <w:p w14:paraId="05BE8D35" w14:textId="77777777" w:rsidR="00DD18F2" w:rsidRDefault="00DD18F2" w:rsidP="00DD18F2">
      <w:pPr>
        <w:pStyle w:val="ListParagraph"/>
        <w:numPr>
          <w:ilvl w:val="0"/>
          <w:numId w:val="2"/>
        </w:numPr>
        <w:rPr>
          <w:rFonts w:ascii="Arial" w:hAnsi="Arial" w:cs="Arial"/>
          <w:sz w:val="20"/>
          <w:szCs w:val="20"/>
        </w:rPr>
      </w:pPr>
      <w:r>
        <w:rPr>
          <w:rFonts w:ascii="Arial" w:hAnsi="Arial" w:cs="Arial"/>
          <w:sz w:val="20"/>
          <w:szCs w:val="20"/>
        </w:rPr>
        <w:t>Investigation of significant issues about the past</w:t>
      </w:r>
      <w:r w:rsidR="008C424A">
        <w:rPr>
          <w:rFonts w:ascii="Arial" w:hAnsi="Arial" w:cs="Arial"/>
          <w:sz w:val="20"/>
          <w:szCs w:val="20"/>
        </w:rPr>
        <w:t>.</w:t>
      </w:r>
    </w:p>
    <w:p w14:paraId="7A3BEA77" w14:textId="77777777" w:rsidR="00DD18F2" w:rsidRDefault="00DD18F2" w:rsidP="00DD18F2">
      <w:pPr>
        <w:pStyle w:val="ListParagraph"/>
        <w:numPr>
          <w:ilvl w:val="0"/>
          <w:numId w:val="2"/>
        </w:numPr>
        <w:rPr>
          <w:rFonts w:ascii="Arial" w:hAnsi="Arial" w:cs="Arial"/>
          <w:sz w:val="20"/>
          <w:szCs w:val="20"/>
        </w:rPr>
      </w:pPr>
      <w:r>
        <w:rPr>
          <w:rFonts w:ascii="Arial" w:hAnsi="Arial" w:cs="Arial"/>
          <w:sz w:val="20"/>
          <w:szCs w:val="20"/>
        </w:rPr>
        <w:t>Working in a variety of contexts – individually, in groups, as a whole class</w:t>
      </w:r>
      <w:r w:rsidR="008C424A">
        <w:rPr>
          <w:rFonts w:ascii="Arial" w:hAnsi="Arial" w:cs="Arial"/>
          <w:sz w:val="20"/>
          <w:szCs w:val="20"/>
        </w:rPr>
        <w:t>.</w:t>
      </w:r>
    </w:p>
    <w:p w14:paraId="679ECA9E" w14:textId="77777777" w:rsidR="00F677DE" w:rsidRDefault="00F677DE" w:rsidP="00DD18F2">
      <w:pPr>
        <w:pStyle w:val="ListParagraph"/>
        <w:numPr>
          <w:ilvl w:val="0"/>
          <w:numId w:val="2"/>
        </w:numPr>
        <w:rPr>
          <w:rFonts w:ascii="Arial" w:hAnsi="Arial" w:cs="Arial"/>
          <w:sz w:val="20"/>
          <w:szCs w:val="20"/>
        </w:rPr>
      </w:pPr>
      <w:r>
        <w:rPr>
          <w:rFonts w:ascii="Arial" w:hAnsi="Arial" w:cs="Arial"/>
          <w:sz w:val="20"/>
          <w:szCs w:val="20"/>
        </w:rPr>
        <w:t>Presenting their knowledge and understanding in a variety of ways such as through drama, art, models, various writing styles/genre, collage, timelines, sketches, and maps</w:t>
      </w:r>
      <w:r w:rsidR="008C424A">
        <w:rPr>
          <w:rFonts w:ascii="Arial" w:hAnsi="Arial" w:cs="Arial"/>
          <w:sz w:val="20"/>
          <w:szCs w:val="20"/>
        </w:rPr>
        <w:t>.</w:t>
      </w:r>
    </w:p>
    <w:p w14:paraId="51D0051C" w14:textId="77777777" w:rsidR="00F677DE" w:rsidRDefault="00F677DE" w:rsidP="00DD18F2">
      <w:pPr>
        <w:pStyle w:val="ListParagraph"/>
        <w:numPr>
          <w:ilvl w:val="0"/>
          <w:numId w:val="2"/>
        </w:numPr>
        <w:rPr>
          <w:rFonts w:ascii="Arial" w:hAnsi="Arial" w:cs="Arial"/>
          <w:sz w:val="20"/>
          <w:szCs w:val="20"/>
        </w:rPr>
      </w:pPr>
      <w:r>
        <w:rPr>
          <w:rFonts w:ascii="Arial" w:hAnsi="Arial" w:cs="Arial"/>
          <w:sz w:val="20"/>
          <w:szCs w:val="20"/>
        </w:rPr>
        <w:t>As they grow in confidence, begin to pose and investigate their own questions about the past and make inferences based on evidence</w:t>
      </w:r>
      <w:r w:rsidR="008C424A">
        <w:rPr>
          <w:rFonts w:ascii="Arial" w:hAnsi="Arial" w:cs="Arial"/>
          <w:sz w:val="20"/>
          <w:szCs w:val="20"/>
        </w:rPr>
        <w:t>.</w:t>
      </w:r>
    </w:p>
    <w:p w14:paraId="3460EAB9" w14:textId="77777777" w:rsidR="00F677DE" w:rsidRDefault="00F677DE" w:rsidP="00DD18F2">
      <w:pPr>
        <w:pStyle w:val="ListParagraph"/>
        <w:numPr>
          <w:ilvl w:val="0"/>
          <w:numId w:val="2"/>
        </w:numPr>
        <w:rPr>
          <w:rFonts w:ascii="Arial" w:hAnsi="Arial" w:cs="Arial"/>
          <w:sz w:val="20"/>
          <w:szCs w:val="20"/>
        </w:rPr>
      </w:pPr>
      <w:r>
        <w:rPr>
          <w:rFonts w:ascii="Arial" w:hAnsi="Arial" w:cs="Arial"/>
          <w:sz w:val="20"/>
          <w:szCs w:val="20"/>
        </w:rPr>
        <w:t xml:space="preserve">To consider how history might have been different if certain events did not take place e.g. if </w:t>
      </w:r>
      <w:r w:rsidR="008C424A">
        <w:rPr>
          <w:rFonts w:ascii="Arial" w:hAnsi="Arial" w:cs="Arial"/>
          <w:sz w:val="20"/>
          <w:szCs w:val="20"/>
        </w:rPr>
        <w:t>Germany won the Battle of Britain</w:t>
      </w:r>
      <w:r>
        <w:rPr>
          <w:rFonts w:ascii="Arial" w:hAnsi="Arial" w:cs="Arial"/>
          <w:sz w:val="20"/>
          <w:szCs w:val="20"/>
        </w:rPr>
        <w:t xml:space="preserve">, if </w:t>
      </w:r>
      <w:r w:rsidR="008C424A">
        <w:rPr>
          <w:rFonts w:ascii="Arial" w:hAnsi="Arial" w:cs="Arial"/>
          <w:sz w:val="20"/>
          <w:szCs w:val="20"/>
        </w:rPr>
        <w:t>Thomas Edison had not invented the light bulb.</w:t>
      </w:r>
    </w:p>
    <w:p w14:paraId="05199619" w14:textId="77777777" w:rsidR="00F677DE" w:rsidRDefault="00F677DE" w:rsidP="00DD18F2">
      <w:pPr>
        <w:pStyle w:val="ListParagraph"/>
        <w:numPr>
          <w:ilvl w:val="0"/>
          <w:numId w:val="2"/>
        </w:numPr>
        <w:rPr>
          <w:rFonts w:ascii="Arial" w:hAnsi="Arial" w:cs="Arial"/>
          <w:sz w:val="20"/>
          <w:szCs w:val="20"/>
        </w:rPr>
      </w:pPr>
      <w:r>
        <w:rPr>
          <w:rFonts w:ascii="Arial" w:hAnsi="Arial" w:cs="Arial"/>
          <w:sz w:val="20"/>
          <w:szCs w:val="20"/>
        </w:rPr>
        <w:t>To understand that historical events can be interpreted in different ways.</w:t>
      </w:r>
    </w:p>
    <w:p w14:paraId="419FFD39" w14:textId="77777777" w:rsidR="00F677DE" w:rsidRDefault="00F677DE" w:rsidP="00F677DE">
      <w:pPr>
        <w:rPr>
          <w:rFonts w:ascii="Arial" w:hAnsi="Arial" w:cs="Arial"/>
          <w:sz w:val="20"/>
          <w:szCs w:val="20"/>
        </w:rPr>
      </w:pPr>
      <w:r>
        <w:rPr>
          <w:rFonts w:ascii="Arial" w:hAnsi="Arial" w:cs="Arial"/>
          <w:b/>
          <w:sz w:val="20"/>
          <w:szCs w:val="20"/>
        </w:rPr>
        <w:t>SEN</w:t>
      </w:r>
      <w:r>
        <w:rPr>
          <w:rFonts w:ascii="Arial" w:hAnsi="Arial" w:cs="Arial"/>
          <w:b/>
          <w:sz w:val="20"/>
          <w:szCs w:val="20"/>
        </w:rPr>
        <w:br/>
      </w:r>
      <w:r>
        <w:rPr>
          <w:rFonts w:ascii="Arial" w:hAnsi="Arial" w:cs="Arial"/>
          <w:sz w:val="20"/>
          <w:szCs w:val="20"/>
        </w:rPr>
        <w:t>Children of all abilities have access to the history curriculum through differentiated work, task, support, resources and TA support. Work in history is also differentiated 3 ways using bronze, silver and gold</w:t>
      </w:r>
      <w:r w:rsidR="00BE6FB2">
        <w:rPr>
          <w:rFonts w:ascii="Arial" w:hAnsi="Arial" w:cs="Arial"/>
          <w:sz w:val="20"/>
          <w:szCs w:val="20"/>
        </w:rPr>
        <w:t xml:space="preserve"> WILFS (What I’m Looking For….)</w:t>
      </w:r>
      <w:r>
        <w:rPr>
          <w:rFonts w:ascii="Arial" w:hAnsi="Arial" w:cs="Arial"/>
          <w:sz w:val="20"/>
          <w:szCs w:val="20"/>
        </w:rPr>
        <w:t xml:space="preserve"> to cater for all needs.</w:t>
      </w:r>
    </w:p>
    <w:p w14:paraId="31C239C4" w14:textId="77777777" w:rsidR="001A15C7" w:rsidRDefault="001A15C7" w:rsidP="00F677DE">
      <w:pPr>
        <w:rPr>
          <w:rFonts w:ascii="Arial" w:hAnsi="Arial" w:cs="Arial"/>
          <w:b/>
          <w:sz w:val="20"/>
          <w:szCs w:val="20"/>
        </w:rPr>
      </w:pPr>
      <w:r>
        <w:rPr>
          <w:rFonts w:ascii="Arial" w:hAnsi="Arial" w:cs="Arial"/>
          <w:b/>
          <w:sz w:val="20"/>
          <w:szCs w:val="20"/>
        </w:rPr>
        <w:t>Resources</w:t>
      </w:r>
    </w:p>
    <w:p w14:paraId="032EE7AD" w14:textId="77777777" w:rsidR="001A15C7" w:rsidRPr="001A15C7" w:rsidRDefault="001A15C7" w:rsidP="001A15C7">
      <w:pPr>
        <w:pStyle w:val="ListParagraph"/>
        <w:numPr>
          <w:ilvl w:val="0"/>
          <w:numId w:val="3"/>
        </w:numPr>
        <w:rPr>
          <w:rFonts w:ascii="Arial" w:hAnsi="Arial" w:cs="Arial"/>
          <w:sz w:val="20"/>
          <w:szCs w:val="20"/>
        </w:rPr>
      </w:pPr>
      <w:r w:rsidRPr="001A15C7">
        <w:rPr>
          <w:rFonts w:ascii="Arial" w:hAnsi="Arial" w:cs="Arial"/>
          <w:sz w:val="20"/>
          <w:szCs w:val="20"/>
        </w:rPr>
        <w:t>Visiting speakers and people with first-hand experience of events and collections of artefacts and vehicles</w:t>
      </w:r>
    </w:p>
    <w:p w14:paraId="397A98A9" w14:textId="77777777" w:rsidR="001A15C7" w:rsidRDefault="001A15C7" w:rsidP="001A15C7">
      <w:pPr>
        <w:pStyle w:val="ListParagraph"/>
        <w:numPr>
          <w:ilvl w:val="0"/>
          <w:numId w:val="3"/>
        </w:numPr>
        <w:rPr>
          <w:rFonts w:ascii="Arial" w:hAnsi="Arial" w:cs="Arial"/>
          <w:sz w:val="20"/>
          <w:szCs w:val="20"/>
        </w:rPr>
      </w:pPr>
      <w:r>
        <w:rPr>
          <w:rFonts w:ascii="Arial" w:hAnsi="Arial" w:cs="Arial"/>
          <w:sz w:val="20"/>
          <w:szCs w:val="20"/>
        </w:rPr>
        <w:t>The local environme</w:t>
      </w:r>
      <w:r w:rsidRPr="001A15C7">
        <w:rPr>
          <w:rFonts w:ascii="Arial" w:hAnsi="Arial" w:cs="Arial"/>
          <w:sz w:val="20"/>
          <w:szCs w:val="20"/>
        </w:rPr>
        <w:t>nt</w:t>
      </w:r>
    </w:p>
    <w:p w14:paraId="2F3F69CF" w14:textId="77777777" w:rsidR="001A15C7" w:rsidRDefault="001A15C7" w:rsidP="001A15C7">
      <w:pPr>
        <w:pStyle w:val="ListParagraph"/>
        <w:numPr>
          <w:ilvl w:val="0"/>
          <w:numId w:val="3"/>
        </w:numPr>
        <w:rPr>
          <w:rFonts w:ascii="Arial" w:hAnsi="Arial" w:cs="Arial"/>
          <w:sz w:val="20"/>
          <w:szCs w:val="20"/>
        </w:rPr>
      </w:pPr>
      <w:r>
        <w:rPr>
          <w:rFonts w:ascii="Arial" w:hAnsi="Arial" w:cs="Arial"/>
          <w:sz w:val="20"/>
          <w:szCs w:val="20"/>
        </w:rPr>
        <w:t>Photographs, portraits</w:t>
      </w:r>
    </w:p>
    <w:p w14:paraId="2ECAEF96" w14:textId="77777777" w:rsidR="001A15C7" w:rsidRDefault="001A15C7" w:rsidP="001A15C7">
      <w:pPr>
        <w:pStyle w:val="ListParagraph"/>
        <w:numPr>
          <w:ilvl w:val="0"/>
          <w:numId w:val="3"/>
        </w:numPr>
        <w:rPr>
          <w:rFonts w:ascii="Arial" w:hAnsi="Arial" w:cs="Arial"/>
          <w:sz w:val="20"/>
          <w:szCs w:val="20"/>
        </w:rPr>
      </w:pPr>
      <w:r>
        <w:rPr>
          <w:rFonts w:ascii="Arial" w:hAnsi="Arial" w:cs="Arial"/>
          <w:sz w:val="20"/>
          <w:szCs w:val="20"/>
        </w:rPr>
        <w:lastRenderedPageBreak/>
        <w:t>Written materials, data, maps, letters</w:t>
      </w:r>
    </w:p>
    <w:p w14:paraId="3A56089C" w14:textId="77777777" w:rsidR="001A15C7" w:rsidRDefault="0064104A" w:rsidP="001A15C7">
      <w:pPr>
        <w:pStyle w:val="ListParagraph"/>
        <w:numPr>
          <w:ilvl w:val="0"/>
          <w:numId w:val="3"/>
        </w:numPr>
        <w:rPr>
          <w:rFonts w:ascii="Arial" w:hAnsi="Arial" w:cs="Arial"/>
          <w:sz w:val="20"/>
          <w:szCs w:val="20"/>
        </w:rPr>
      </w:pPr>
      <w:r>
        <w:rPr>
          <w:rFonts w:ascii="Arial" w:hAnsi="Arial" w:cs="Arial"/>
          <w:sz w:val="20"/>
          <w:szCs w:val="20"/>
        </w:rPr>
        <w:t>Computing</w:t>
      </w:r>
      <w:r w:rsidR="001A15C7">
        <w:rPr>
          <w:rFonts w:ascii="Arial" w:hAnsi="Arial" w:cs="Arial"/>
          <w:sz w:val="20"/>
          <w:szCs w:val="20"/>
        </w:rPr>
        <w:t xml:space="preserve"> based materials, internet access through whiteboards in classrooms, computers, I Pads, video/DVD extracts</w:t>
      </w:r>
    </w:p>
    <w:p w14:paraId="11952E94" w14:textId="77777777" w:rsidR="001A15C7" w:rsidRDefault="001A15C7" w:rsidP="001A15C7">
      <w:pPr>
        <w:pStyle w:val="ListParagraph"/>
        <w:numPr>
          <w:ilvl w:val="0"/>
          <w:numId w:val="3"/>
        </w:numPr>
        <w:rPr>
          <w:rFonts w:ascii="Arial" w:hAnsi="Arial" w:cs="Arial"/>
          <w:sz w:val="20"/>
          <w:szCs w:val="20"/>
        </w:rPr>
      </w:pPr>
      <w:r>
        <w:rPr>
          <w:rFonts w:ascii="Arial" w:hAnsi="Arial" w:cs="Arial"/>
          <w:sz w:val="20"/>
          <w:szCs w:val="20"/>
        </w:rPr>
        <w:t>Music relating to specific period, sound effects e.g. Blitz siren</w:t>
      </w:r>
    </w:p>
    <w:p w14:paraId="23289871" w14:textId="77777777" w:rsidR="001A15C7" w:rsidRDefault="001A15C7" w:rsidP="001A15C7">
      <w:pPr>
        <w:pStyle w:val="ListParagraph"/>
        <w:numPr>
          <w:ilvl w:val="0"/>
          <w:numId w:val="3"/>
        </w:numPr>
        <w:rPr>
          <w:rFonts w:ascii="Arial" w:hAnsi="Arial" w:cs="Arial"/>
          <w:sz w:val="20"/>
          <w:szCs w:val="20"/>
        </w:rPr>
      </w:pPr>
      <w:r>
        <w:rPr>
          <w:rFonts w:ascii="Arial" w:hAnsi="Arial" w:cs="Arial"/>
          <w:sz w:val="20"/>
          <w:szCs w:val="20"/>
        </w:rPr>
        <w:t>A range of books historical fiction/non-fiction in both classrooms and the school library.</w:t>
      </w:r>
    </w:p>
    <w:p w14:paraId="676CF520" w14:textId="77777777" w:rsidR="001A15C7" w:rsidRDefault="001A15C7" w:rsidP="001A15C7">
      <w:pPr>
        <w:rPr>
          <w:rFonts w:ascii="Arial" w:hAnsi="Arial" w:cs="Arial"/>
          <w:sz w:val="20"/>
          <w:szCs w:val="20"/>
        </w:rPr>
      </w:pPr>
      <w:r>
        <w:rPr>
          <w:rFonts w:ascii="Arial" w:hAnsi="Arial" w:cs="Arial"/>
          <w:b/>
          <w:sz w:val="20"/>
          <w:szCs w:val="20"/>
        </w:rPr>
        <w:t>Health &amp; Safety</w:t>
      </w:r>
      <w:r>
        <w:rPr>
          <w:rFonts w:ascii="Arial" w:hAnsi="Arial" w:cs="Arial"/>
          <w:b/>
          <w:sz w:val="20"/>
          <w:szCs w:val="20"/>
        </w:rPr>
        <w:br/>
      </w:r>
      <w:r>
        <w:rPr>
          <w:rFonts w:ascii="Arial" w:hAnsi="Arial" w:cs="Arial"/>
          <w:sz w:val="20"/>
          <w:szCs w:val="20"/>
        </w:rPr>
        <w:t>Any activities/visits are planned with due regards for health &amp; safety considerations and all necessary risk assessments are completed.</w:t>
      </w:r>
    </w:p>
    <w:p w14:paraId="5A04B0CE" w14:textId="77777777" w:rsidR="001A15C7" w:rsidRDefault="001A15C7" w:rsidP="001A15C7">
      <w:pPr>
        <w:rPr>
          <w:rFonts w:ascii="Arial" w:hAnsi="Arial" w:cs="Arial"/>
          <w:i/>
          <w:sz w:val="20"/>
          <w:szCs w:val="20"/>
        </w:rPr>
      </w:pPr>
      <w:r>
        <w:rPr>
          <w:rFonts w:ascii="Arial" w:hAnsi="Arial" w:cs="Arial"/>
          <w:b/>
          <w:sz w:val="20"/>
          <w:szCs w:val="20"/>
        </w:rPr>
        <w:t>Assessment</w:t>
      </w:r>
      <w:r>
        <w:rPr>
          <w:rFonts w:ascii="Arial" w:hAnsi="Arial" w:cs="Arial"/>
          <w:sz w:val="20"/>
          <w:szCs w:val="20"/>
        </w:rPr>
        <w:br/>
        <w:t xml:space="preserve">Assessment is on-going and undertaken through teacher observation, marking of work and questioning using </w:t>
      </w:r>
      <w:r w:rsidRPr="00F00292">
        <w:rPr>
          <w:rFonts w:ascii="Arial" w:hAnsi="Arial" w:cs="Arial"/>
          <w:color w:val="000000" w:themeColor="text1"/>
          <w:sz w:val="20"/>
          <w:szCs w:val="20"/>
        </w:rPr>
        <w:t xml:space="preserve">the </w:t>
      </w:r>
      <w:r w:rsidR="0064104A" w:rsidRPr="00F00292">
        <w:rPr>
          <w:rFonts w:ascii="Arial" w:hAnsi="Arial" w:cs="Arial"/>
          <w:color w:val="000000" w:themeColor="text1"/>
          <w:sz w:val="20"/>
          <w:szCs w:val="20"/>
        </w:rPr>
        <w:t>National Curriculum and Subject Skills Progression document</w:t>
      </w:r>
      <w:r w:rsidRPr="00F00292">
        <w:rPr>
          <w:rFonts w:ascii="Arial" w:hAnsi="Arial" w:cs="Arial"/>
          <w:color w:val="000000" w:themeColor="text1"/>
          <w:sz w:val="20"/>
          <w:szCs w:val="20"/>
        </w:rPr>
        <w:t xml:space="preserve">. </w:t>
      </w:r>
      <w:r w:rsidRPr="00F00292">
        <w:rPr>
          <w:rFonts w:ascii="Arial" w:hAnsi="Arial" w:cs="Arial"/>
          <w:i/>
          <w:color w:val="000000" w:themeColor="text1"/>
          <w:sz w:val="20"/>
          <w:szCs w:val="20"/>
        </w:rPr>
        <w:t>Pupils are given an overall level of attainment.</w:t>
      </w:r>
    </w:p>
    <w:p w14:paraId="00FFA30F" w14:textId="77777777" w:rsidR="001A15C7" w:rsidRDefault="001A15C7" w:rsidP="001A15C7">
      <w:pPr>
        <w:rPr>
          <w:rFonts w:ascii="Arial" w:hAnsi="Arial" w:cs="Arial"/>
          <w:sz w:val="20"/>
          <w:szCs w:val="20"/>
        </w:rPr>
      </w:pPr>
      <w:r>
        <w:rPr>
          <w:rFonts w:ascii="Arial" w:hAnsi="Arial" w:cs="Arial"/>
          <w:sz w:val="20"/>
          <w:szCs w:val="20"/>
        </w:rPr>
        <w:t>Reporting to parents occurs annually in written form and verbally at Parents’ Evenings.</w:t>
      </w:r>
    </w:p>
    <w:p w14:paraId="6A1F3037" w14:textId="77777777" w:rsidR="00FA2010" w:rsidRDefault="001A15C7" w:rsidP="001A15C7">
      <w:pPr>
        <w:rPr>
          <w:rFonts w:ascii="Arial" w:hAnsi="Arial" w:cs="Arial"/>
          <w:sz w:val="20"/>
          <w:szCs w:val="20"/>
        </w:rPr>
      </w:pPr>
      <w:r>
        <w:rPr>
          <w:rFonts w:ascii="Arial" w:hAnsi="Arial" w:cs="Arial"/>
          <w:b/>
          <w:sz w:val="20"/>
          <w:szCs w:val="20"/>
        </w:rPr>
        <w:t>Time Allocation</w:t>
      </w:r>
      <w:r>
        <w:rPr>
          <w:rFonts w:ascii="Arial" w:hAnsi="Arial" w:cs="Arial"/>
          <w:b/>
          <w:sz w:val="20"/>
          <w:szCs w:val="20"/>
        </w:rPr>
        <w:br/>
      </w:r>
      <w:r>
        <w:rPr>
          <w:rFonts w:ascii="Arial" w:hAnsi="Arial" w:cs="Arial"/>
          <w:sz w:val="20"/>
          <w:szCs w:val="20"/>
        </w:rPr>
        <w:t>When taught as a discrete subject history has 1 hour per week of curriculum time in the terms when it is taught. Due to the curriculum being followed at Carbeile Junior School, history does not fall into every topic, therefore some weeks receive more than one hour but if it is not in a topic</w:t>
      </w:r>
      <w:r w:rsidR="0048776E">
        <w:rPr>
          <w:rFonts w:ascii="Arial" w:hAnsi="Arial" w:cs="Arial"/>
          <w:sz w:val="20"/>
          <w:szCs w:val="20"/>
        </w:rPr>
        <w:t>,</w:t>
      </w:r>
      <w:r>
        <w:rPr>
          <w:rFonts w:ascii="Arial" w:hAnsi="Arial" w:cs="Arial"/>
          <w:sz w:val="20"/>
          <w:szCs w:val="20"/>
        </w:rPr>
        <w:t xml:space="preserve"> then history will not be covered. Over the academic year as a whole</w:t>
      </w:r>
      <w:r w:rsidR="00FA2010">
        <w:rPr>
          <w:rFonts w:ascii="Arial" w:hAnsi="Arial" w:cs="Arial"/>
          <w:sz w:val="20"/>
          <w:szCs w:val="20"/>
        </w:rPr>
        <w:t xml:space="preserve"> this will equate to the same amount of time as the </w:t>
      </w:r>
      <w:r w:rsidR="00FA2010" w:rsidRPr="00F00292">
        <w:rPr>
          <w:rFonts w:ascii="Arial" w:hAnsi="Arial" w:cs="Arial"/>
          <w:color w:val="000000" w:themeColor="text1"/>
          <w:sz w:val="20"/>
          <w:szCs w:val="20"/>
        </w:rPr>
        <w:t xml:space="preserve">1 hour week guidance. </w:t>
      </w:r>
      <w:r w:rsidR="00FA2010">
        <w:rPr>
          <w:rFonts w:ascii="Arial" w:hAnsi="Arial" w:cs="Arial"/>
          <w:sz w:val="20"/>
          <w:szCs w:val="20"/>
        </w:rPr>
        <w:t>Where and when cross-curricular links are made</w:t>
      </w:r>
      <w:r w:rsidR="00F00292">
        <w:rPr>
          <w:rFonts w:ascii="Arial" w:hAnsi="Arial" w:cs="Arial"/>
          <w:sz w:val="20"/>
          <w:szCs w:val="20"/>
        </w:rPr>
        <w:t>,</w:t>
      </w:r>
      <w:r w:rsidR="00FA2010">
        <w:rPr>
          <w:rFonts w:ascii="Arial" w:hAnsi="Arial" w:cs="Arial"/>
          <w:sz w:val="20"/>
          <w:szCs w:val="20"/>
        </w:rPr>
        <w:t xml:space="preserve"> time spent in study is also more flexible.</w:t>
      </w:r>
    </w:p>
    <w:p w14:paraId="4989AFE8" w14:textId="77777777" w:rsidR="00FA2010" w:rsidRDefault="00FA2010" w:rsidP="001A15C7">
      <w:pPr>
        <w:rPr>
          <w:rFonts w:ascii="Arial" w:hAnsi="Arial" w:cs="Arial"/>
          <w:sz w:val="20"/>
          <w:szCs w:val="20"/>
        </w:rPr>
      </w:pPr>
      <w:r>
        <w:rPr>
          <w:rFonts w:ascii="Arial" w:hAnsi="Arial" w:cs="Arial"/>
          <w:b/>
          <w:sz w:val="20"/>
          <w:szCs w:val="20"/>
        </w:rPr>
        <w:t>Approaches to History</w:t>
      </w:r>
      <w:r>
        <w:rPr>
          <w:rFonts w:ascii="Arial" w:hAnsi="Arial" w:cs="Arial"/>
          <w:b/>
          <w:sz w:val="20"/>
          <w:szCs w:val="20"/>
        </w:rPr>
        <w:br/>
      </w:r>
      <w:r>
        <w:rPr>
          <w:rFonts w:ascii="Arial" w:hAnsi="Arial" w:cs="Arial"/>
          <w:sz w:val="20"/>
          <w:szCs w:val="20"/>
        </w:rPr>
        <w:t>Wherever possible history is linked with other subjects to enhance, develop and reinforce pupils’ learning experiences:</w:t>
      </w:r>
    </w:p>
    <w:p w14:paraId="422E3B3C" w14:textId="77777777" w:rsidR="00FA2010" w:rsidRPr="00FA2010" w:rsidRDefault="00F00292" w:rsidP="00FA2010">
      <w:pPr>
        <w:pStyle w:val="ListParagraph"/>
        <w:numPr>
          <w:ilvl w:val="0"/>
          <w:numId w:val="4"/>
        </w:numPr>
        <w:rPr>
          <w:rFonts w:ascii="Arial" w:hAnsi="Arial" w:cs="Arial"/>
          <w:b/>
          <w:sz w:val="20"/>
          <w:szCs w:val="20"/>
        </w:rPr>
      </w:pPr>
      <w:r>
        <w:rPr>
          <w:rFonts w:ascii="Arial" w:hAnsi="Arial" w:cs="Arial"/>
          <w:sz w:val="20"/>
          <w:szCs w:val="20"/>
        </w:rPr>
        <w:t>English/computing</w:t>
      </w:r>
      <w:r w:rsidR="00FA2010">
        <w:rPr>
          <w:rFonts w:ascii="Arial" w:hAnsi="Arial" w:cs="Arial"/>
          <w:sz w:val="20"/>
          <w:szCs w:val="20"/>
        </w:rPr>
        <w:t xml:space="preserve"> – research skills</w:t>
      </w:r>
    </w:p>
    <w:p w14:paraId="02A3527B" w14:textId="77777777" w:rsidR="00FA2010" w:rsidRPr="00FA2010" w:rsidRDefault="00FA2010" w:rsidP="00FA2010">
      <w:pPr>
        <w:pStyle w:val="ListParagraph"/>
        <w:numPr>
          <w:ilvl w:val="0"/>
          <w:numId w:val="4"/>
        </w:numPr>
        <w:rPr>
          <w:rFonts w:ascii="Arial" w:hAnsi="Arial" w:cs="Arial"/>
          <w:b/>
          <w:sz w:val="20"/>
          <w:szCs w:val="20"/>
        </w:rPr>
      </w:pPr>
      <w:r>
        <w:rPr>
          <w:rFonts w:ascii="Arial" w:hAnsi="Arial" w:cs="Arial"/>
          <w:sz w:val="20"/>
          <w:szCs w:val="20"/>
        </w:rPr>
        <w:t xml:space="preserve">Writing – reinforcing a range </w:t>
      </w:r>
      <w:r w:rsidR="00BE6FB2">
        <w:rPr>
          <w:rFonts w:ascii="Arial" w:hAnsi="Arial" w:cs="Arial"/>
          <w:sz w:val="20"/>
          <w:szCs w:val="20"/>
        </w:rPr>
        <w:t>of written forms e.g. letters, r</w:t>
      </w:r>
      <w:r>
        <w:rPr>
          <w:rFonts w:ascii="Arial" w:hAnsi="Arial" w:cs="Arial"/>
          <w:sz w:val="20"/>
          <w:szCs w:val="20"/>
        </w:rPr>
        <w:t>eports, newspapers, poems</w:t>
      </w:r>
    </w:p>
    <w:p w14:paraId="4E9FD874" w14:textId="77777777" w:rsidR="00FA2010" w:rsidRPr="00FA2010" w:rsidRDefault="00F00292" w:rsidP="00FA2010">
      <w:pPr>
        <w:pStyle w:val="ListParagraph"/>
        <w:numPr>
          <w:ilvl w:val="0"/>
          <w:numId w:val="4"/>
        </w:numPr>
        <w:rPr>
          <w:rFonts w:ascii="Arial" w:hAnsi="Arial" w:cs="Arial"/>
          <w:b/>
          <w:sz w:val="20"/>
          <w:szCs w:val="20"/>
        </w:rPr>
      </w:pPr>
      <w:r>
        <w:rPr>
          <w:rFonts w:ascii="Arial" w:hAnsi="Arial" w:cs="Arial"/>
          <w:sz w:val="20"/>
          <w:szCs w:val="20"/>
        </w:rPr>
        <w:t>SMSC</w:t>
      </w:r>
      <w:r w:rsidR="00FA2010">
        <w:rPr>
          <w:rFonts w:ascii="Arial" w:hAnsi="Arial" w:cs="Arial"/>
          <w:sz w:val="20"/>
          <w:szCs w:val="20"/>
        </w:rPr>
        <w:t>/R.E. empathy, respect and tolerance for other peoples and cultures</w:t>
      </w:r>
    </w:p>
    <w:p w14:paraId="653FB494" w14:textId="77777777" w:rsidR="00FA2010" w:rsidRPr="00FA2010" w:rsidRDefault="00FA2010" w:rsidP="00FA2010">
      <w:pPr>
        <w:pStyle w:val="ListParagraph"/>
        <w:numPr>
          <w:ilvl w:val="0"/>
          <w:numId w:val="4"/>
        </w:numPr>
        <w:rPr>
          <w:rFonts w:ascii="Arial" w:hAnsi="Arial" w:cs="Arial"/>
          <w:b/>
          <w:sz w:val="20"/>
          <w:szCs w:val="20"/>
        </w:rPr>
      </w:pPr>
      <w:r>
        <w:rPr>
          <w:rFonts w:ascii="Arial" w:hAnsi="Arial" w:cs="Arial"/>
          <w:sz w:val="20"/>
          <w:szCs w:val="20"/>
        </w:rPr>
        <w:t>Geography – World War II and the European countries, the location of Greece, Rome</w:t>
      </w:r>
      <w:r w:rsidR="00AC73BF">
        <w:rPr>
          <w:rFonts w:ascii="Arial" w:hAnsi="Arial" w:cs="Arial"/>
          <w:sz w:val="20"/>
          <w:szCs w:val="20"/>
        </w:rPr>
        <w:t xml:space="preserve"> etc.</w:t>
      </w:r>
    </w:p>
    <w:p w14:paraId="57FF8BD3" w14:textId="77777777" w:rsidR="00FA2010" w:rsidRPr="00FA2010" w:rsidRDefault="00FA2010" w:rsidP="00FA2010">
      <w:pPr>
        <w:pStyle w:val="ListParagraph"/>
        <w:numPr>
          <w:ilvl w:val="0"/>
          <w:numId w:val="4"/>
        </w:numPr>
        <w:rPr>
          <w:rFonts w:ascii="Arial" w:hAnsi="Arial" w:cs="Arial"/>
          <w:b/>
          <w:sz w:val="20"/>
          <w:szCs w:val="20"/>
        </w:rPr>
      </w:pPr>
      <w:r>
        <w:rPr>
          <w:rFonts w:ascii="Arial" w:hAnsi="Arial" w:cs="Arial"/>
          <w:sz w:val="20"/>
          <w:szCs w:val="20"/>
        </w:rPr>
        <w:t>Art.</w:t>
      </w:r>
      <w:r w:rsidR="00F038A8">
        <w:rPr>
          <w:rFonts w:ascii="Arial" w:hAnsi="Arial" w:cs="Arial"/>
          <w:sz w:val="20"/>
          <w:szCs w:val="20"/>
        </w:rPr>
        <w:t xml:space="preserve"> </w:t>
      </w:r>
      <w:r>
        <w:rPr>
          <w:rFonts w:ascii="Arial" w:hAnsi="Arial" w:cs="Arial"/>
          <w:sz w:val="20"/>
          <w:szCs w:val="20"/>
        </w:rPr>
        <w:t xml:space="preserve">DT collages, models of buildings and artefacts, the study and production of portraits, </w:t>
      </w:r>
      <w:r w:rsidR="00F038A8">
        <w:rPr>
          <w:rFonts w:ascii="Arial" w:hAnsi="Arial" w:cs="Arial"/>
          <w:sz w:val="20"/>
          <w:szCs w:val="20"/>
        </w:rPr>
        <w:t xml:space="preserve">artists and artwork from </w:t>
      </w:r>
      <w:r>
        <w:rPr>
          <w:rFonts w:ascii="Arial" w:hAnsi="Arial" w:cs="Arial"/>
          <w:sz w:val="20"/>
          <w:szCs w:val="20"/>
        </w:rPr>
        <w:t>spec</w:t>
      </w:r>
      <w:r w:rsidR="00F038A8">
        <w:rPr>
          <w:rFonts w:ascii="Arial" w:hAnsi="Arial" w:cs="Arial"/>
          <w:sz w:val="20"/>
          <w:szCs w:val="20"/>
        </w:rPr>
        <w:t>ific art movements e.g. Post-impressionism</w:t>
      </w:r>
      <w:r>
        <w:rPr>
          <w:rFonts w:ascii="Arial" w:hAnsi="Arial" w:cs="Arial"/>
          <w:sz w:val="20"/>
          <w:szCs w:val="20"/>
        </w:rPr>
        <w:t>, Pop Art</w:t>
      </w:r>
    </w:p>
    <w:p w14:paraId="01A3F360" w14:textId="77777777" w:rsidR="00FA2010" w:rsidRPr="00FA2010" w:rsidRDefault="00FA2010" w:rsidP="00FA2010">
      <w:pPr>
        <w:pStyle w:val="ListParagraph"/>
        <w:numPr>
          <w:ilvl w:val="0"/>
          <w:numId w:val="4"/>
        </w:numPr>
        <w:rPr>
          <w:rFonts w:ascii="Arial" w:hAnsi="Arial" w:cs="Arial"/>
          <w:b/>
          <w:sz w:val="20"/>
          <w:szCs w:val="20"/>
        </w:rPr>
      </w:pPr>
      <w:r>
        <w:rPr>
          <w:rFonts w:ascii="Arial" w:hAnsi="Arial" w:cs="Arial"/>
          <w:sz w:val="20"/>
          <w:szCs w:val="20"/>
        </w:rPr>
        <w:t>Inspire topic plans.</w:t>
      </w:r>
    </w:p>
    <w:p w14:paraId="09BC5590" w14:textId="77777777" w:rsidR="00FA2010" w:rsidRDefault="00FA2010" w:rsidP="00FA2010">
      <w:pPr>
        <w:rPr>
          <w:rFonts w:ascii="Arial" w:hAnsi="Arial" w:cs="Arial"/>
          <w:b/>
          <w:sz w:val="20"/>
          <w:szCs w:val="20"/>
        </w:rPr>
      </w:pPr>
      <w:r>
        <w:rPr>
          <w:rFonts w:ascii="Arial" w:hAnsi="Arial" w:cs="Arial"/>
          <w:b/>
          <w:sz w:val="20"/>
          <w:szCs w:val="20"/>
        </w:rPr>
        <w:t>Management/Co-ordinator</w:t>
      </w:r>
    </w:p>
    <w:p w14:paraId="192B24D2" w14:textId="77777777" w:rsidR="00FA2010" w:rsidRPr="00FA2010" w:rsidRDefault="00FA2010" w:rsidP="00FA2010">
      <w:pPr>
        <w:pStyle w:val="ListParagraph"/>
        <w:numPr>
          <w:ilvl w:val="0"/>
          <w:numId w:val="5"/>
        </w:numPr>
        <w:rPr>
          <w:rFonts w:ascii="Arial" w:hAnsi="Arial" w:cs="Arial"/>
          <w:b/>
          <w:sz w:val="20"/>
          <w:szCs w:val="20"/>
        </w:rPr>
      </w:pPr>
      <w:r>
        <w:rPr>
          <w:rFonts w:ascii="Arial" w:hAnsi="Arial" w:cs="Arial"/>
          <w:sz w:val="20"/>
          <w:szCs w:val="20"/>
        </w:rPr>
        <w:t xml:space="preserve">To support colleagues by providing access to appropriate CPD </w:t>
      </w:r>
    </w:p>
    <w:p w14:paraId="2730516A" w14:textId="77777777" w:rsidR="00FA2010" w:rsidRPr="00FA2010" w:rsidRDefault="00FA2010" w:rsidP="00FA2010">
      <w:pPr>
        <w:pStyle w:val="ListParagraph"/>
        <w:numPr>
          <w:ilvl w:val="0"/>
          <w:numId w:val="5"/>
        </w:numPr>
        <w:rPr>
          <w:rFonts w:ascii="Arial" w:hAnsi="Arial" w:cs="Arial"/>
          <w:b/>
          <w:sz w:val="20"/>
          <w:szCs w:val="20"/>
        </w:rPr>
      </w:pPr>
      <w:r>
        <w:rPr>
          <w:rFonts w:ascii="Arial" w:hAnsi="Arial" w:cs="Arial"/>
          <w:sz w:val="20"/>
          <w:szCs w:val="20"/>
        </w:rPr>
        <w:t>Monitor planning</w:t>
      </w:r>
    </w:p>
    <w:p w14:paraId="03B0056C" w14:textId="77777777" w:rsidR="00FA2010" w:rsidRPr="00FA2010" w:rsidRDefault="00FA2010" w:rsidP="00FA2010">
      <w:pPr>
        <w:pStyle w:val="ListParagraph"/>
        <w:numPr>
          <w:ilvl w:val="0"/>
          <w:numId w:val="5"/>
        </w:numPr>
        <w:rPr>
          <w:rFonts w:ascii="Arial" w:hAnsi="Arial" w:cs="Arial"/>
          <w:b/>
          <w:sz w:val="20"/>
          <w:szCs w:val="20"/>
        </w:rPr>
      </w:pPr>
      <w:r>
        <w:rPr>
          <w:rFonts w:ascii="Arial" w:hAnsi="Arial" w:cs="Arial"/>
          <w:sz w:val="20"/>
          <w:szCs w:val="20"/>
        </w:rPr>
        <w:t>Secure high standards of teaching and learning through work scrutiny, lesson observation and pupil conferencing</w:t>
      </w:r>
    </w:p>
    <w:p w14:paraId="12CCBB05" w14:textId="77777777" w:rsidR="00FA2010" w:rsidRPr="00FA2010" w:rsidRDefault="00FA2010" w:rsidP="00FA2010">
      <w:pPr>
        <w:pStyle w:val="ListParagraph"/>
        <w:numPr>
          <w:ilvl w:val="0"/>
          <w:numId w:val="5"/>
        </w:numPr>
        <w:rPr>
          <w:rFonts w:ascii="Arial" w:hAnsi="Arial" w:cs="Arial"/>
          <w:b/>
          <w:sz w:val="20"/>
          <w:szCs w:val="20"/>
        </w:rPr>
      </w:pPr>
      <w:r>
        <w:rPr>
          <w:rFonts w:ascii="Arial" w:hAnsi="Arial" w:cs="Arial"/>
          <w:sz w:val="20"/>
          <w:szCs w:val="20"/>
        </w:rPr>
        <w:t>Reviewing resource provision</w:t>
      </w:r>
    </w:p>
    <w:p w14:paraId="532F622E" w14:textId="77777777" w:rsidR="00FA2010" w:rsidRPr="00FA2010" w:rsidRDefault="00FA2010" w:rsidP="00FA2010">
      <w:pPr>
        <w:pStyle w:val="ListParagraph"/>
        <w:numPr>
          <w:ilvl w:val="0"/>
          <w:numId w:val="5"/>
        </w:numPr>
        <w:rPr>
          <w:rFonts w:ascii="Arial" w:hAnsi="Arial" w:cs="Arial"/>
          <w:b/>
          <w:sz w:val="20"/>
          <w:szCs w:val="20"/>
        </w:rPr>
      </w:pPr>
      <w:r>
        <w:rPr>
          <w:rFonts w:ascii="Arial" w:hAnsi="Arial" w:cs="Arial"/>
          <w:sz w:val="20"/>
          <w:szCs w:val="20"/>
        </w:rPr>
        <w:t>Have regular discussions with the Headteacher regarding the progress being made in the subject</w:t>
      </w:r>
    </w:p>
    <w:p w14:paraId="5BD6591C" w14:textId="77777777" w:rsidR="00FA2010" w:rsidRPr="00FA2010" w:rsidRDefault="00FA2010" w:rsidP="00FA2010">
      <w:pPr>
        <w:pStyle w:val="ListParagraph"/>
        <w:numPr>
          <w:ilvl w:val="0"/>
          <w:numId w:val="5"/>
        </w:numPr>
        <w:rPr>
          <w:rFonts w:ascii="Arial" w:hAnsi="Arial" w:cs="Arial"/>
          <w:b/>
          <w:sz w:val="20"/>
          <w:szCs w:val="20"/>
        </w:rPr>
      </w:pPr>
      <w:r>
        <w:rPr>
          <w:rFonts w:ascii="Arial" w:hAnsi="Arial" w:cs="Arial"/>
          <w:sz w:val="20"/>
          <w:szCs w:val="20"/>
        </w:rPr>
        <w:t>To share information of changes made in the provision of history.</w:t>
      </w:r>
    </w:p>
    <w:p w14:paraId="492579F6" w14:textId="77777777" w:rsidR="00FA2010" w:rsidRDefault="00FA2010" w:rsidP="00FA2010">
      <w:pPr>
        <w:rPr>
          <w:rFonts w:ascii="Arial" w:hAnsi="Arial" w:cs="Arial"/>
          <w:sz w:val="20"/>
          <w:szCs w:val="20"/>
        </w:rPr>
      </w:pPr>
      <w:r>
        <w:rPr>
          <w:rFonts w:ascii="Arial" w:hAnsi="Arial" w:cs="Arial"/>
          <w:b/>
          <w:sz w:val="20"/>
          <w:szCs w:val="20"/>
        </w:rPr>
        <w:t>Development</w:t>
      </w:r>
      <w:r>
        <w:rPr>
          <w:rFonts w:ascii="Arial" w:hAnsi="Arial" w:cs="Arial"/>
          <w:b/>
          <w:sz w:val="20"/>
          <w:szCs w:val="20"/>
        </w:rPr>
        <w:br/>
      </w:r>
      <w:r w:rsidR="00F00292">
        <w:rPr>
          <w:rFonts w:ascii="Arial" w:hAnsi="Arial" w:cs="Arial"/>
          <w:sz w:val="20"/>
          <w:szCs w:val="20"/>
        </w:rPr>
        <w:t xml:space="preserve">There will be an action </w:t>
      </w:r>
      <w:r>
        <w:rPr>
          <w:rFonts w:ascii="Arial" w:hAnsi="Arial" w:cs="Arial"/>
          <w:sz w:val="20"/>
          <w:szCs w:val="20"/>
        </w:rPr>
        <w:t xml:space="preserve">plan for history in line with the school’s self-evaluation process when necessary. </w:t>
      </w:r>
    </w:p>
    <w:p w14:paraId="3DC4B6B2" w14:textId="77777777" w:rsidR="001A29CF" w:rsidRDefault="001A29CF" w:rsidP="001A29CF">
      <w:pPr>
        <w:spacing w:after="0" w:line="240" w:lineRule="auto"/>
        <w:rPr>
          <w:rFonts w:ascii="Arial" w:eastAsia="Times New Roman" w:hAnsi="Arial" w:cs="Arial"/>
          <w:sz w:val="20"/>
          <w:szCs w:val="20"/>
        </w:rPr>
      </w:pPr>
      <w:r w:rsidRPr="001A29CF">
        <w:rPr>
          <w:rFonts w:ascii="Arial" w:eastAsia="Times New Roman" w:hAnsi="Arial" w:cs="Arial"/>
          <w:b/>
          <w:sz w:val="20"/>
          <w:szCs w:val="20"/>
        </w:rPr>
        <w:t>Related Documents</w:t>
      </w:r>
      <w:r w:rsidRPr="001A29CF">
        <w:rPr>
          <w:rFonts w:ascii="Arial" w:eastAsia="Times New Roman" w:hAnsi="Arial" w:cs="Arial"/>
          <w:b/>
          <w:sz w:val="20"/>
          <w:szCs w:val="20"/>
        </w:rPr>
        <w:br/>
      </w:r>
      <w:r w:rsidRPr="001A29CF">
        <w:rPr>
          <w:rFonts w:ascii="Arial" w:eastAsia="Times New Roman" w:hAnsi="Arial" w:cs="Arial"/>
          <w:sz w:val="20"/>
          <w:szCs w:val="20"/>
        </w:rPr>
        <w:t>All Curriculum Areas</w:t>
      </w:r>
      <w:r w:rsidRPr="001A29CF">
        <w:rPr>
          <w:rFonts w:ascii="Arial" w:eastAsia="Times New Roman" w:hAnsi="Arial" w:cs="Arial"/>
          <w:sz w:val="20"/>
          <w:szCs w:val="20"/>
        </w:rPr>
        <w:br/>
        <w:t>Teaching &amp; Learning</w:t>
      </w:r>
      <w:r w:rsidRPr="001A29CF">
        <w:rPr>
          <w:rFonts w:ascii="Arial" w:eastAsia="Times New Roman" w:hAnsi="Arial" w:cs="Arial"/>
          <w:sz w:val="20"/>
          <w:szCs w:val="20"/>
        </w:rPr>
        <w:br/>
        <w:t>SEND</w:t>
      </w:r>
      <w:r w:rsidRPr="001A29CF">
        <w:rPr>
          <w:rFonts w:ascii="Arial" w:eastAsia="Times New Roman" w:hAnsi="Arial" w:cs="Arial"/>
          <w:sz w:val="20"/>
          <w:szCs w:val="20"/>
        </w:rPr>
        <w:br/>
        <w:t>Single Equality Scheme</w:t>
      </w:r>
      <w:r w:rsidRPr="001A29CF">
        <w:rPr>
          <w:rFonts w:ascii="Arial" w:eastAsia="Times New Roman" w:hAnsi="Arial" w:cs="Arial"/>
          <w:sz w:val="20"/>
          <w:szCs w:val="20"/>
        </w:rPr>
        <w:br/>
      </w:r>
      <w:r w:rsidRPr="001A29CF">
        <w:rPr>
          <w:rFonts w:ascii="Arial" w:eastAsia="Times New Roman" w:hAnsi="Arial" w:cs="Arial"/>
          <w:sz w:val="20"/>
          <w:szCs w:val="20"/>
        </w:rPr>
        <w:lastRenderedPageBreak/>
        <w:t>Homework</w:t>
      </w:r>
      <w:r w:rsidRPr="001A29CF">
        <w:rPr>
          <w:rFonts w:ascii="Arial" w:eastAsia="Times New Roman" w:hAnsi="Arial" w:cs="Arial"/>
          <w:sz w:val="20"/>
          <w:szCs w:val="20"/>
        </w:rPr>
        <w:br/>
        <w:t>Marking &amp; Presentation</w:t>
      </w:r>
      <w:r w:rsidRPr="001A29CF">
        <w:rPr>
          <w:rFonts w:ascii="Arial" w:eastAsia="Times New Roman" w:hAnsi="Arial" w:cs="Arial"/>
          <w:sz w:val="20"/>
          <w:szCs w:val="20"/>
        </w:rPr>
        <w:br/>
        <w:t>Assessment, Record Keeping &amp; Reporting</w:t>
      </w:r>
    </w:p>
    <w:p w14:paraId="3EA1ACD2" w14:textId="77777777" w:rsidR="00F10DD5" w:rsidRPr="001A29CF" w:rsidRDefault="00F10DD5" w:rsidP="001A29CF">
      <w:pPr>
        <w:spacing w:after="0" w:line="240" w:lineRule="auto"/>
        <w:rPr>
          <w:rFonts w:ascii="Arial" w:eastAsia="Times New Roman" w:hAnsi="Arial" w:cs="Arial"/>
          <w:sz w:val="20"/>
          <w:szCs w:val="20"/>
        </w:rPr>
      </w:pPr>
      <w:r>
        <w:rPr>
          <w:rFonts w:ascii="Arial" w:eastAsia="Times New Roman" w:hAnsi="Arial" w:cs="Arial"/>
          <w:sz w:val="20"/>
          <w:szCs w:val="20"/>
        </w:rPr>
        <w:t>Health &amp; Safety</w:t>
      </w:r>
    </w:p>
    <w:p w14:paraId="5B6FCC2E" w14:textId="77777777" w:rsidR="001A29CF" w:rsidRPr="001A29CF" w:rsidRDefault="001A29CF" w:rsidP="001A29CF">
      <w:pPr>
        <w:spacing w:after="0" w:line="240" w:lineRule="auto"/>
        <w:rPr>
          <w:rFonts w:ascii="Arial" w:eastAsia="Times New Roman" w:hAnsi="Arial" w:cs="Arial"/>
          <w:sz w:val="20"/>
          <w:szCs w:val="20"/>
        </w:rPr>
      </w:pPr>
    </w:p>
    <w:p w14:paraId="6AF8DD05" w14:textId="77777777" w:rsidR="001A29CF" w:rsidRPr="001A29CF" w:rsidRDefault="001A29CF" w:rsidP="001A29CF">
      <w:pPr>
        <w:spacing w:after="0" w:line="240" w:lineRule="auto"/>
        <w:rPr>
          <w:rFonts w:ascii="Arial" w:eastAsia="Times New Roman" w:hAnsi="Arial" w:cs="Arial"/>
          <w:sz w:val="20"/>
          <w:szCs w:val="20"/>
        </w:rPr>
      </w:pPr>
      <w:r w:rsidRPr="001A29CF">
        <w:rPr>
          <w:rFonts w:ascii="Arial" w:eastAsia="Times New Roman" w:hAnsi="Arial" w:cs="Arial"/>
          <w:b/>
          <w:sz w:val="20"/>
          <w:szCs w:val="20"/>
        </w:rPr>
        <w:t>Policy Review</w:t>
      </w:r>
    </w:p>
    <w:p w14:paraId="684400A0" w14:textId="77777777" w:rsidR="001A29CF" w:rsidRPr="001A29CF" w:rsidRDefault="00F10DD5" w:rsidP="001A29CF">
      <w:pPr>
        <w:spacing w:after="0" w:line="240" w:lineRule="auto"/>
        <w:rPr>
          <w:rFonts w:ascii="Arial" w:eastAsia="Times New Roman" w:hAnsi="Arial" w:cs="Arial"/>
          <w:sz w:val="20"/>
          <w:szCs w:val="20"/>
        </w:rPr>
      </w:pPr>
      <w:r>
        <w:rPr>
          <w:rFonts w:ascii="Arial" w:eastAsia="Times New Roman" w:hAnsi="Arial" w:cs="Arial"/>
          <w:sz w:val="20"/>
          <w:szCs w:val="20"/>
        </w:rPr>
        <w:t>A revised copy of the History</w:t>
      </w:r>
      <w:r w:rsidR="001A29CF" w:rsidRPr="001A29CF">
        <w:rPr>
          <w:rFonts w:ascii="Arial" w:eastAsia="Times New Roman" w:hAnsi="Arial" w:cs="Arial"/>
          <w:sz w:val="20"/>
          <w:szCs w:val="20"/>
        </w:rPr>
        <w:t xml:space="preserve"> Policy has been produced. Unless further revision is required, each document will be reviewed </w:t>
      </w:r>
      <w:r>
        <w:rPr>
          <w:rFonts w:ascii="Arial" w:eastAsia="Times New Roman" w:hAnsi="Arial" w:cs="Arial"/>
          <w:sz w:val="20"/>
          <w:szCs w:val="20"/>
        </w:rPr>
        <w:t>every three years</w:t>
      </w:r>
      <w:r w:rsidR="001A29CF" w:rsidRPr="001A29CF">
        <w:rPr>
          <w:rFonts w:ascii="Arial" w:eastAsia="Times New Roman" w:hAnsi="Arial" w:cs="Arial"/>
          <w:sz w:val="20"/>
          <w:szCs w:val="20"/>
        </w:rPr>
        <w:t xml:space="preserve"> by the subject Co-ordinator and Head</w:t>
      </w:r>
      <w:r>
        <w:rPr>
          <w:rFonts w:ascii="Arial" w:eastAsia="Times New Roman" w:hAnsi="Arial" w:cs="Arial"/>
          <w:sz w:val="20"/>
          <w:szCs w:val="20"/>
        </w:rPr>
        <w:t>t</w:t>
      </w:r>
      <w:r w:rsidR="001A29CF" w:rsidRPr="001A29CF">
        <w:rPr>
          <w:rFonts w:ascii="Arial" w:eastAsia="Times New Roman" w:hAnsi="Arial" w:cs="Arial"/>
          <w:sz w:val="20"/>
          <w:szCs w:val="20"/>
        </w:rPr>
        <w:t xml:space="preserve">eacher. Once </w:t>
      </w:r>
      <w:r>
        <w:rPr>
          <w:rFonts w:ascii="Arial" w:eastAsia="Times New Roman" w:hAnsi="Arial" w:cs="Arial"/>
          <w:sz w:val="20"/>
          <w:szCs w:val="20"/>
        </w:rPr>
        <w:t xml:space="preserve">approved, </w:t>
      </w:r>
      <w:r w:rsidR="001A29CF" w:rsidRPr="001A29CF">
        <w:rPr>
          <w:rFonts w:ascii="Arial" w:eastAsia="Times New Roman" w:hAnsi="Arial" w:cs="Arial"/>
          <w:sz w:val="20"/>
          <w:szCs w:val="20"/>
        </w:rPr>
        <w:t>the policy will be available to all staff and parents and stored as an electronic copy by the Clerk and Senior Administration Officer.</w:t>
      </w:r>
    </w:p>
    <w:p w14:paraId="13D8E50D" w14:textId="77777777" w:rsidR="001A29CF" w:rsidRPr="001A29CF" w:rsidRDefault="001A29CF" w:rsidP="001A29CF">
      <w:pPr>
        <w:spacing w:after="0" w:line="240" w:lineRule="auto"/>
        <w:rPr>
          <w:rFonts w:ascii="Arial" w:eastAsia="Times New Roman" w:hAnsi="Arial" w:cs="Arial"/>
          <w:sz w:val="20"/>
          <w:szCs w:val="20"/>
        </w:rPr>
      </w:pPr>
    </w:p>
    <w:p w14:paraId="02D7DEEC" w14:textId="77777777" w:rsidR="001A29CF" w:rsidRPr="001A29CF" w:rsidRDefault="00F10DD5" w:rsidP="001A29CF">
      <w:pPr>
        <w:spacing w:after="0" w:line="240" w:lineRule="auto"/>
        <w:rPr>
          <w:rFonts w:ascii="Arial" w:eastAsia="Times New Roman" w:hAnsi="Arial" w:cs="Arial"/>
          <w:sz w:val="20"/>
          <w:szCs w:val="20"/>
        </w:rPr>
      </w:pPr>
      <w:r>
        <w:rPr>
          <w:rFonts w:ascii="Arial" w:eastAsia="Times New Roman" w:hAnsi="Arial" w:cs="Arial"/>
          <w:sz w:val="20"/>
          <w:szCs w:val="20"/>
        </w:rPr>
        <w:t>Next Review: Spring 20</w:t>
      </w:r>
      <w:r w:rsidR="00F00292">
        <w:rPr>
          <w:rFonts w:ascii="Arial" w:eastAsia="Times New Roman" w:hAnsi="Arial" w:cs="Arial"/>
          <w:sz w:val="20"/>
          <w:szCs w:val="20"/>
        </w:rPr>
        <w:t>21</w:t>
      </w:r>
    </w:p>
    <w:p w14:paraId="2E8FA3E1" w14:textId="77777777" w:rsidR="001A29CF" w:rsidRPr="001A29CF" w:rsidRDefault="001A29CF" w:rsidP="001A29CF">
      <w:pPr>
        <w:spacing w:after="0" w:line="240" w:lineRule="auto"/>
        <w:rPr>
          <w:rFonts w:ascii="Arial" w:eastAsia="Times New Roman" w:hAnsi="Arial" w:cs="Arial"/>
          <w:sz w:val="20"/>
          <w:szCs w:val="20"/>
        </w:rPr>
      </w:pPr>
      <w:r w:rsidRPr="001A29CF">
        <w:rPr>
          <w:rFonts w:ascii="Arial" w:eastAsia="Times New Roman" w:hAnsi="Arial" w:cs="Arial"/>
          <w:sz w:val="20"/>
          <w:szCs w:val="20"/>
        </w:rPr>
        <w:br/>
        <w:t>Head Teacher: Mr P Hamlyn</w:t>
      </w:r>
    </w:p>
    <w:p w14:paraId="578EC5A8" w14:textId="77777777" w:rsidR="001A29CF" w:rsidRPr="001A29CF" w:rsidRDefault="001A29CF" w:rsidP="001A29CF">
      <w:pPr>
        <w:spacing w:after="0" w:line="240" w:lineRule="auto"/>
        <w:rPr>
          <w:rFonts w:ascii="Arial" w:eastAsia="Times New Roman" w:hAnsi="Arial" w:cs="Arial"/>
          <w:sz w:val="20"/>
          <w:szCs w:val="20"/>
        </w:rPr>
      </w:pPr>
    </w:p>
    <w:p w14:paraId="1B41A37D" w14:textId="77777777" w:rsidR="001A29CF" w:rsidRDefault="001A29CF" w:rsidP="001A29CF">
      <w:pPr>
        <w:spacing w:after="0" w:line="240" w:lineRule="auto"/>
        <w:rPr>
          <w:rFonts w:ascii="Arial" w:eastAsia="Times New Roman" w:hAnsi="Arial" w:cs="Arial"/>
          <w:sz w:val="20"/>
          <w:szCs w:val="20"/>
        </w:rPr>
      </w:pPr>
      <w:r w:rsidRPr="001A29CF">
        <w:rPr>
          <w:rFonts w:ascii="Arial" w:eastAsia="Times New Roman" w:hAnsi="Arial" w:cs="Arial"/>
          <w:sz w:val="20"/>
          <w:szCs w:val="20"/>
        </w:rPr>
        <w:t xml:space="preserve">Chair of Governors: Mrs </w:t>
      </w:r>
      <w:r w:rsidR="00F00292">
        <w:rPr>
          <w:rFonts w:ascii="Arial" w:eastAsia="Times New Roman" w:hAnsi="Arial" w:cs="Arial"/>
          <w:sz w:val="20"/>
          <w:szCs w:val="20"/>
        </w:rPr>
        <w:t>S Morton</w:t>
      </w:r>
    </w:p>
    <w:p w14:paraId="4029A3A3" w14:textId="77777777" w:rsidR="00F10DD5" w:rsidRDefault="00F10DD5" w:rsidP="001A29CF">
      <w:pPr>
        <w:spacing w:after="0" w:line="240" w:lineRule="auto"/>
        <w:rPr>
          <w:rFonts w:ascii="Arial" w:eastAsia="Times New Roman" w:hAnsi="Arial" w:cs="Arial"/>
          <w:sz w:val="20"/>
          <w:szCs w:val="20"/>
        </w:rPr>
      </w:pPr>
    </w:p>
    <w:p w14:paraId="18778B05" w14:textId="5F7A0420" w:rsidR="00F10DD5" w:rsidRPr="001A29CF" w:rsidRDefault="00F00292" w:rsidP="001A29CF">
      <w:pPr>
        <w:spacing w:after="0" w:line="240" w:lineRule="auto"/>
        <w:rPr>
          <w:rFonts w:ascii="Arial" w:eastAsia="Times New Roman" w:hAnsi="Arial" w:cs="Arial"/>
          <w:sz w:val="20"/>
          <w:szCs w:val="20"/>
        </w:rPr>
      </w:pPr>
      <w:r>
        <w:rPr>
          <w:rFonts w:ascii="Arial" w:eastAsia="Times New Roman" w:hAnsi="Arial" w:cs="Arial"/>
          <w:sz w:val="20"/>
          <w:szCs w:val="20"/>
        </w:rPr>
        <w:t xml:space="preserve">Date: </w:t>
      </w:r>
      <w:r w:rsidR="00CC035E">
        <w:rPr>
          <w:rFonts w:ascii="Arial" w:eastAsia="Times New Roman" w:hAnsi="Arial" w:cs="Arial"/>
          <w:sz w:val="20"/>
          <w:szCs w:val="20"/>
        </w:rPr>
        <w:t>1</w:t>
      </w:r>
      <w:r>
        <w:rPr>
          <w:rFonts w:ascii="Arial" w:eastAsia="Times New Roman" w:hAnsi="Arial" w:cs="Arial"/>
          <w:sz w:val="20"/>
          <w:szCs w:val="20"/>
        </w:rPr>
        <w:t>9</w:t>
      </w:r>
      <w:r w:rsidR="00F10DD5" w:rsidRPr="00F10DD5">
        <w:rPr>
          <w:rFonts w:ascii="Arial" w:eastAsia="Times New Roman" w:hAnsi="Arial" w:cs="Arial"/>
          <w:sz w:val="20"/>
          <w:szCs w:val="20"/>
          <w:vertAlign w:val="superscript"/>
        </w:rPr>
        <w:t>th</w:t>
      </w:r>
      <w:r>
        <w:rPr>
          <w:rFonts w:ascii="Arial" w:eastAsia="Times New Roman" w:hAnsi="Arial" w:cs="Arial"/>
          <w:sz w:val="20"/>
          <w:szCs w:val="20"/>
        </w:rPr>
        <w:t xml:space="preserve"> </w:t>
      </w:r>
      <w:r w:rsidR="00CC035E">
        <w:rPr>
          <w:rFonts w:ascii="Arial" w:eastAsia="Times New Roman" w:hAnsi="Arial" w:cs="Arial"/>
          <w:sz w:val="20"/>
          <w:szCs w:val="20"/>
        </w:rPr>
        <w:t>November 2019</w:t>
      </w:r>
    </w:p>
    <w:p w14:paraId="3D1CFA63" w14:textId="77777777" w:rsidR="001A29CF" w:rsidRPr="001A29CF" w:rsidRDefault="001A29CF" w:rsidP="001A29CF">
      <w:pPr>
        <w:spacing w:after="0" w:line="240" w:lineRule="auto"/>
        <w:rPr>
          <w:rFonts w:ascii="Arial" w:eastAsia="Times New Roman" w:hAnsi="Arial" w:cs="Arial"/>
          <w:sz w:val="20"/>
          <w:szCs w:val="20"/>
        </w:rPr>
      </w:pPr>
    </w:p>
    <w:p w14:paraId="1BBE6AF4" w14:textId="77777777" w:rsidR="001A15C7" w:rsidRPr="001A29CF" w:rsidRDefault="001A15C7" w:rsidP="00FA2010">
      <w:pPr>
        <w:rPr>
          <w:rFonts w:ascii="Arial" w:hAnsi="Arial" w:cs="Arial"/>
          <w:b/>
          <w:sz w:val="20"/>
          <w:szCs w:val="20"/>
        </w:rPr>
      </w:pPr>
      <w:r w:rsidRPr="001A29CF">
        <w:rPr>
          <w:rFonts w:ascii="Arial" w:hAnsi="Arial" w:cs="Arial"/>
          <w:sz w:val="20"/>
          <w:szCs w:val="20"/>
        </w:rPr>
        <w:br/>
      </w:r>
    </w:p>
    <w:p w14:paraId="7319D4F3" w14:textId="77777777" w:rsidR="00DD18F2" w:rsidRPr="00DD18F2" w:rsidRDefault="00DD18F2" w:rsidP="00DD18F2">
      <w:pPr>
        <w:rPr>
          <w:rFonts w:ascii="Arial" w:hAnsi="Arial" w:cs="Arial"/>
          <w:b/>
          <w:sz w:val="20"/>
          <w:szCs w:val="20"/>
        </w:rPr>
      </w:pPr>
    </w:p>
    <w:p w14:paraId="410B64F7" w14:textId="77777777" w:rsidR="00B72839" w:rsidRPr="00B72839" w:rsidRDefault="00B72839" w:rsidP="00B72839">
      <w:pPr>
        <w:rPr>
          <w:rFonts w:ascii="Arial" w:hAnsi="Arial" w:cs="Arial"/>
          <w:b/>
          <w:sz w:val="20"/>
          <w:szCs w:val="20"/>
        </w:rPr>
      </w:pPr>
    </w:p>
    <w:sectPr w:rsidR="00B72839" w:rsidRPr="00B72839" w:rsidSect="00B72839">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1764" w14:textId="77777777" w:rsidR="0031397A" w:rsidRDefault="0031397A" w:rsidP="00F10DD5">
      <w:pPr>
        <w:spacing w:after="0" w:line="240" w:lineRule="auto"/>
      </w:pPr>
      <w:r>
        <w:separator/>
      </w:r>
    </w:p>
  </w:endnote>
  <w:endnote w:type="continuationSeparator" w:id="0">
    <w:p w14:paraId="5214EAE0" w14:textId="77777777" w:rsidR="0031397A" w:rsidRDefault="0031397A" w:rsidP="00F1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219780"/>
      <w:docPartObj>
        <w:docPartGallery w:val="Page Numbers (Bottom of Page)"/>
        <w:docPartUnique/>
      </w:docPartObj>
    </w:sdtPr>
    <w:sdtEndPr>
      <w:rPr>
        <w:noProof/>
      </w:rPr>
    </w:sdtEndPr>
    <w:sdtContent>
      <w:p w14:paraId="1BB98F9A" w14:textId="77777777" w:rsidR="00F10DD5" w:rsidRDefault="004C5E9D">
        <w:pPr>
          <w:pStyle w:val="Footer"/>
          <w:jc w:val="right"/>
        </w:pPr>
        <w:r>
          <w:fldChar w:fldCharType="begin"/>
        </w:r>
        <w:r w:rsidR="00F10DD5">
          <w:instrText xml:space="preserve"> PAGE   \* MERGEFORMAT </w:instrText>
        </w:r>
        <w:r>
          <w:fldChar w:fldCharType="separate"/>
        </w:r>
        <w:r w:rsidR="00F038A8">
          <w:rPr>
            <w:noProof/>
          </w:rPr>
          <w:t>2</w:t>
        </w:r>
        <w:r>
          <w:rPr>
            <w:noProof/>
          </w:rPr>
          <w:fldChar w:fldCharType="end"/>
        </w:r>
      </w:p>
    </w:sdtContent>
  </w:sdt>
  <w:p w14:paraId="38C6C8BC" w14:textId="77777777" w:rsidR="00F10DD5" w:rsidRDefault="00F1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AE61" w14:textId="77777777" w:rsidR="0031397A" w:rsidRDefault="0031397A" w:rsidP="00F10DD5">
      <w:pPr>
        <w:spacing w:after="0" w:line="240" w:lineRule="auto"/>
      </w:pPr>
      <w:r>
        <w:separator/>
      </w:r>
    </w:p>
  </w:footnote>
  <w:footnote w:type="continuationSeparator" w:id="0">
    <w:p w14:paraId="04D57CC2" w14:textId="77777777" w:rsidR="0031397A" w:rsidRDefault="0031397A" w:rsidP="00F1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5FCA"/>
    <w:multiLevelType w:val="hybridMultilevel"/>
    <w:tmpl w:val="25DA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E1EE8"/>
    <w:multiLevelType w:val="hybridMultilevel"/>
    <w:tmpl w:val="DC2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82FA6"/>
    <w:multiLevelType w:val="hybridMultilevel"/>
    <w:tmpl w:val="689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31"/>
    <w:multiLevelType w:val="hybridMultilevel"/>
    <w:tmpl w:val="B1D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56EAF"/>
    <w:multiLevelType w:val="hybridMultilevel"/>
    <w:tmpl w:val="EE0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839"/>
    <w:rsid w:val="00072A56"/>
    <w:rsid w:val="001A15C7"/>
    <w:rsid w:val="001A29CF"/>
    <w:rsid w:val="0031397A"/>
    <w:rsid w:val="003858ED"/>
    <w:rsid w:val="0048776E"/>
    <w:rsid w:val="004C5E9D"/>
    <w:rsid w:val="004C7B4B"/>
    <w:rsid w:val="0064104A"/>
    <w:rsid w:val="007227C1"/>
    <w:rsid w:val="008C424A"/>
    <w:rsid w:val="00AC73BF"/>
    <w:rsid w:val="00B72839"/>
    <w:rsid w:val="00BE6FB2"/>
    <w:rsid w:val="00CC035E"/>
    <w:rsid w:val="00DD18F2"/>
    <w:rsid w:val="00F00292"/>
    <w:rsid w:val="00F038A8"/>
    <w:rsid w:val="00F10DD5"/>
    <w:rsid w:val="00F612DA"/>
    <w:rsid w:val="00F677DE"/>
    <w:rsid w:val="00FA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A45A"/>
  <w15:docId w15:val="{F35F2DD0-E083-4459-92ED-056AC465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39"/>
    <w:rPr>
      <w:rFonts w:ascii="Tahoma" w:hAnsi="Tahoma" w:cs="Tahoma"/>
      <w:sz w:val="16"/>
      <w:szCs w:val="16"/>
    </w:rPr>
  </w:style>
  <w:style w:type="paragraph" w:styleId="ListParagraph">
    <w:name w:val="List Paragraph"/>
    <w:basedOn w:val="Normal"/>
    <w:uiPriority w:val="34"/>
    <w:qFormat/>
    <w:rsid w:val="00B72839"/>
    <w:pPr>
      <w:ind w:left="720"/>
      <w:contextualSpacing/>
    </w:pPr>
  </w:style>
  <w:style w:type="paragraph" w:styleId="Header">
    <w:name w:val="header"/>
    <w:basedOn w:val="Normal"/>
    <w:link w:val="HeaderChar"/>
    <w:uiPriority w:val="99"/>
    <w:unhideWhenUsed/>
    <w:rsid w:val="00F1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DD5"/>
  </w:style>
  <w:style w:type="paragraph" w:styleId="Footer">
    <w:name w:val="footer"/>
    <w:basedOn w:val="Normal"/>
    <w:link w:val="FooterChar"/>
    <w:uiPriority w:val="99"/>
    <w:unhideWhenUsed/>
    <w:rsid w:val="00F1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tcullerton</dc:creator>
  <cp:lastModifiedBy>Richard Long</cp:lastModifiedBy>
  <cp:revision>7</cp:revision>
  <dcterms:created xsi:type="dcterms:W3CDTF">2019-11-27T10:17:00Z</dcterms:created>
  <dcterms:modified xsi:type="dcterms:W3CDTF">2021-06-28T21:00:00Z</dcterms:modified>
</cp:coreProperties>
</file>